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708" w:rsidRDefault="00A7670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-62865</wp:posOffset>
            </wp:positionV>
            <wp:extent cx="2366160" cy="1323975"/>
            <wp:effectExtent l="19050" t="0" r="0" b="0"/>
            <wp:wrapNone/>
            <wp:docPr id="118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16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708" w:rsidRDefault="00A76708"/>
    <w:p w:rsidR="00A76708" w:rsidRDefault="00A76708"/>
    <w:p w:rsidR="00217F4A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</w:pPr>
      <w:r>
        <w:t xml:space="preserve"> </w:t>
      </w:r>
    </w:p>
    <w:p w:rsidR="00056287" w:rsidRPr="00056287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t xml:space="preserve">   </w:t>
      </w:r>
      <w:bookmarkStart w:id="0" w:name="_Hlk183509259"/>
      <w:r w:rsidR="002429A6">
        <w:rPr>
          <w:rFonts w:ascii="Times New Roman" w:hAnsi="Times New Roman" w:cs="Times New Roman"/>
          <w:sz w:val="20"/>
        </w:rPr>
        <w:t>Приложение № 1.</w:t>
      </w:r>
      <w:r w:rsidR="00101866">
        <w:rPr>
          <w:rFonts w:ascii="Times New Roman" w:hAnsi="Times New Roman" w:cs="Times New Roman"/>
          <w:sz w:val="20"/>
        </w:rPr>
        <w:t>2</w:t>
      </w:r>
      <w:r w:rsidR="002429A6">
        <w:rPr>
          <w:rFonts w:ascii="Times New Roman" w:hAnsi="Times New Roman" w:cs="Times New Roman"/>
          <w:sz w:val="20"/>
        </w:rPr>
        <w:t xml:space="preserve"> к </w:t>
      </w:r>
      <w:r w:rsidR="00A8475C">
        <w:rPr>
          <w:rFonts w:ascii="Times New Roman" w:hAnsi="Times New Roman" w:cs="Times New Roman"/>
          <w:sz w:val="20"/>
        </w:rPr>
        <w:t>требованиям к предмету оферты</w:t>
      </w:r>
      <w:r w:rsidR="002429A6">
        <w:rPr>
          <w:rFonts w:ascii="Times New Roman" w:hAnsi="Times New Roman" w:cs="Times New Roman"/>
          <w:sz w:val="20"/>
        </w:rPr>
        <w:t xml:space="preserve"> </w:t>
      </w:r>
      <w:bookmarkEnd w:id="0"/>
    </w:p>
    <w:p w:rsidR="00A76708" w:rsidRDefault="00A76708"/>
    <w:p w:rsidR="00A76708" w:rsidRDefault="00A76708"/>
    <w:p w:rsidR="00A76708" w:rsidRDefault="00A76708"/>
    <w:p w:rsidR="00A76708" w:rsidRDefault="00A76708"/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5E6924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413385</wp:posOffset>
                </wp:positionV>
                <wp:extent cx="1567180" cy="0"/>
                <wp:effectExtent l="16510" t="18415" r="16510" b="1016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71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668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09.5pt;margin-top:32.55pt;width:123.4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" strokecolor="red" strokeweight="1.5pt"/>
            </w:pict>
          </mc:Fallback>
        </mc:AlternateContent>
      </w: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1279525</wp:posOffset>
                </wp:positionH>
                <wp:positionV relativeFrom="paragraph">
                  <wp:posOffset>413385</wp:posOffset>
                </wp:positionV>
                <wp:extent cx="113665" cy="308610"/>
                <wp:effectExtent l="10160" t="18415" r="9525" b="1587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308610"/>
                        </a:xfrm>
                        <a:prstGeom prst="leftBracket">
                          <a:avLst>
                            <a:gd name="adj" fmla="val 135754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53B4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4" o:spid="_x0000_s1026" type="#_x0000_t85" style="position:absolute;margin-left:100.75pt;margin-top:32.55pt;width:8.95pt;height:2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" adj="10800" strokecolor="red" strokeweight="1.5pt"/>
            </w:pict>
          </mc:Fallback>
        </mc:AlternateContent>
      </w:r>
    </w:p>
    <w:p w:rsidR="00A76708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285750</wp:posOffset>
                </wp:positionV>
                <wp:extent cx="3235325" cy="635"/>
                <wp:effectExtent l="9525" t="12065" r="12700" b="158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5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694F2" id="AutoShape 5" o:spid="_x0000_s1026" type="#_x0000_t32" style="position:absolute;margin-left:109.7pt;margin-top:22.5pt;width:254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" strokecolor="#548dd4 [1951]" strokeweight="1.5pt"/>
            </w:pict>
          </mc:Fallback>
        </mc:AlternateContent>
      </w:r>
      <w:r w:rsidR="00A76708" w:rsidRPr="00A76708">
        <w:rPr>
          <w:rFonts w:asciiTheme="majorHAnsi" w:hAnsiTheme="majorHAnsi" w:cstheme="minorHAnsi"/>
          <w:b/>
          <w:sz w:val="36"/>
        </w:rPr>
        <w:t>ТЕХНИЧЕСКОЕ ЗАДАНИЕ</w:t>
      </w:r>
    </w:p>
    <w:p w:rsidR="000D7F72" w:rsidRDefault="000D7F72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>НА ОКАЗАНИЕ УСЛУГ ПО ТЕХНОЛОГИЧЕСКОМУ СОПРОВОЖДЕНИЮ</w:t>
      </w:r>
    </w:p>
    <w:p w:rsidR="00056287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ОТБОРА ИЗОЛИРОВАННОГО КЕРНА ПРИ БУРЕНИИ </w:t>
      </w:r>
      <w:r w:rsidR="00C703DA">
        <w:rPr>
          <w:rFonts w:ascii="Times New Roman" w:hAnsi="Times New Roman" w:cs="Times New Roman"/>
          <w:b/>
          <w:sz w:val="20"/>
        </w:rPr>
        <w:t>ПОИСКОВО-ОЦЕНОЧНОЙ С</w:t>
      </w:r>
      <w:r w:rsidRPr="00056287">
        <w:rPr>
          <w:rFonts w:ascii="Times New Roman" w:hAnsi="Times New Roman" w:cs="Times New Roman"/>
          <w:b/>
          <w:sz w:val="20"/>
        </w:rPr>
        <w:t>КВАЖИНЫ</w:t>
      </w:r>
      <w:r w:rsidR="00056287" w:rsidRPr="00056287">
        <w:rPr>
          <w:rFonts w:ascii="Times New Roman" w:hAnsi="Times New Roman" w:cs="Times New Roman"/>
          <w:b/>
          <w:sz w:val="20"/>
        </w:rPr>
        <w:t xml:space="preserve"> </w:t>
      </w: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Cs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 </w:t>
      </w:r>
      <w:r w:rsidR="00C703DA">
        <w:rPr>
          <w:rFonts w:ascii="Times New Roman" w:hAnsi="Times New Roman" w:cs="Times New Roman"/>
          <w:b/>
          <w:sz w:val="20"/>
        </w:rPr>
        <w:t>№</w:t>
      </w:r>
      <w:r w:rsidR="00101866">
        <w:rPr>
          <w:rFonts w:ascii="Times New Roman" w:hAnsi="Times New Roman" w:cs="Times New Roman"/>
          <w:b/>
          <w:sz w:val="20"/>
        </w:rPr>
        <w:t xml:space="preserve"> </w:t>
      </w:r>
      <w:r w:rsidR="006D7A17">
        <w:rPr>
          <w:rFonts w:ascii="Times New Roman" w:hAnsi="Times New Roman" w:cs="Times New Roman"/>
          <w:b/>
          <w:sz w:val="20"/>
        </w:rPr>
        <w:t>1</w:t>
      </w:r>
      <w:r w:rsidR="00101866">
        <w:rPr>
          <w:rFonts w:ascii="Times New Roman" w:hAnsi="Times New Roman" w:cs="Times New Roman"/>
          <w:b/>
          <w:sz w:val="20"/>
        </w:rPr>
        <w:t>02</w:t>
      </w:r>
      <w:r w:rsidR="006D7A17">
        <w:rPr>
          <w:rFonts w:ascii="Times New Roman" w:hAnsi="Times New Roman" w:cs="Times New Roman"/>
          <w:b/>
          <w:sz w:val="20"/>
        </w:rPr>
        <w:t xml:space="preserve"> </w:t>
      </w:r>
      <w:proofErr w:type="gramStart"/>
      <w:r w:rsidR="006D7A17">
        <w:rPr>
          <w:rFonts w:ascii="Times New Roman" w:hAnsi="Times New Roman" w:cs="Times New Roman"/>
          <w:b/>
          <w:sz w:val="20"/>
        </w:rPr>
        <w:t>ВОСТОЧНО-</w:t>
      </w:r>
      <w:r w:rsidR="00101866">
        <w:rPr>
          <w:rFonts w:ascii="Times New Roman" w:hAnsi="Times New Roman" w:cs="Times New Roman"/>
          <w:b/>
          <w:sz w:val="20"/>
        </w:rPr>
        <w:t xml:space="preserve">СУЗУНСКОГО </w:t>
      </w:r>
      <w:r w:rsidR="001C3B30" w:rsidRPr="006D5F86">
        <w:rPr>
          <w:rFonts w:ascii="Times New Roman" w:hAnsi="Times New Roman" w:cs="Times New Roman"/>
          <w:b/>
          <w:sz w:val="20"/>
        </w:rPr>
        <w:t>ЛИЦЕНЗИОННОГО</w:t>
      </w:r>
      <w:proofErr w:type="gramEnd"/>
      <w:r w:rsidR="001C3B30" w:rsidRPr="006D5F86">
        <w:rPr>
          <w:rFonts w:ascii="Times New Roman" w:hAnsi="Times New Roman" w:cs="Times New Roman"/>
          <w:b/>
          <w:sz w:val="20"/>
        </w:rPr>
        <w:t xml:space="preserve"> УЧАСТКА</w:t>
      </w:r>
    </w:p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A76708" w:rsidRDefault="00A76708"/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bookmarkStart w:id="1" w:name="_Hlk183509286"/>
      <w:r w:rsidRPr="003C7EBA">
        <w:rPr>
          <w:rFonts w:ascii="Times New Roman" w:hAnsi="Times New Roman" w:cs="Times New Roman"/>
          <w:b/>
          <w:sz w:val="24"/>
          <w:szCs w:val="24"/>
        </w:rPr>
        <w:t>Разработал:</w:t>
      </w:r>
      <w:r w:rsidRPr="003C7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>Заместитель главного геолога-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 xml:space="preserve">Начальник геологического отдела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________________/Шадричев А.В. </w:t>
      </w:r>
    </w:p>
    <w:bookmarkEnd w:id="1"/>
    <w:p w:rsidR="00A76708" w:rsidRDefault="00A76708"/>
    <w:p w:rsidR="004B573B" w:rsidRDefault="004B573B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Pr="00056287" w:rsidRDefault="00056287" w:rsidP="00056287">
      <w:pPr>
        <w:jc w:val="center"/>
        <w:rPr>
          <w:rFonts w:ascii="Times New Roman" w:hAnsi="Times New Roman" w:cs="Times New Roman"/>
          <w:b/>
          <w:sz w:val="24"/>
        </w:rPr>
      </w:pPr>
      <w:r w:rsidRPr="006D5F86">
        <w:rPr>
          <w:rFonts w:ascii="Times New Roman" w:hAnsi="Times New Roman" w:cs="Times New Roman"/>
          <w:b/>
          <w:sz w:val="24"/>
        </w:rPr>
        <w:t>202</w:t>
      </w:r>
      <w:r w:rsidR="006D7A17">
        <w:rPr>
          <w:rFonts w:ascii="Times New Roman" w:hAnsi="Times New Roman" w:cs="Times New Roman"/>
          <w:b/>
          <w:sz w:val="24"/>
        </w:rPr>
        <w:t>5</w:t>
      </w:r>
      <w:r w:rsidRPr="006D5F86">
        <w:rPr>
          <w:rFonts w:ascii="Times New Roman" w:hAnsi="Times New Roman" w:cs="Times New Roman"/>
          <w:b/>
          <w:sz w:val="24"/>
        </w:rPr>
        <w:t xml:space="preserve"> г.</w:t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id w:val="-1203820839"/>
        <w:docPartObj>
          <w:docPartGallery w:val="Table of Contents"/>
          <w:docPartUnique/>
        </w:docPartObj>
      </w:sdtPr>
      <w:sdtEndPr/>
      <w:sdtContent>
        <w:p w:rsidR="00196920" w:rsidRPr="00196920" w:rsidRDefault="00196920" w:rsidP="008E5AA1">
          <w:pPr>
            <w:pStyle w:val="a9"/>
            <w:rPr>
              <w:szCs w:val="24"/>
            </w:rPr>
          </w:pPr>
          <w:r w:rsidRPr="00196920">
            <w:t>СОДЕРЖАНИЕ</w:t>
          </w:r>
        </w:p>
        <w:p w:rsidR="00217F4A" w:rsidRPr="00217F4A" w:rsidRDefault="00D1210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56287" w:rsidRPr="00217F4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0975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1. Наименование, назначение и цели 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07359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2. Сведения о районе оказания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07359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3. Условия транспортировки грузов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07359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4. Ориентировочные сроки выполнения работ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07359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5. Сведения о скважине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07359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6. Отбор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07359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7.  Требования к необходимым материалам и оборудованию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07359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8.  Условия доставки материалов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07359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3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9. Требования к инженерному сопровождению отбора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_Toc183509763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07359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4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10.  Требования к персоналу исполнителя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_Toc183509764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07359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11.  Прочие требования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07359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12. Контроль за качеством выполняемых работ/оказываемых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07359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13. Требования к составу «Программы работ по отбору керна».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07359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14. Требования к полученным итоговым результатам работ/услуг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07359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15. Условия привлечения субисполнителей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07359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16. Требования к гарантии на выполненные работы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07359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17. Требования к отчету о ходе выполнения оказанных услугах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07359E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18. Требования к проживанию и доставке работников Подрядной организации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07200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96920" w:rsidRDefault="00D12101" w:rsidP="00196920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:rsidR="00056287" w:rsidRDefault="0007359E" w:rsidP="00196920">
          <w:pPr>
            <w:spacing w:line="240" w:lineRule="auto"/>
          </w:pPr>
        </w:p>
      </w:sdtContent>
    </w:sdt>
    <w:p w:rsidR="00A76708" w:rsidRDefault="00A76708"/>
    <w:p w:rsidR="00A76708" w:rsidRDefault="00A76708"/>
    <w:p w:rsidR="00A76708" w:rsidRDefault="00D65978" w:rsidP="00D65978">
      <w:pPr>
        <w:tabs>
          <w:tab w:val="left" w:pos="2160"/>
        </w:tabs>
      </w:pPr>
      <w:r>
        <w:tab/>
      </w:r>
    </w:p>
    <w:p w:rsidR="00A76708" w:rsidRDefault="00A76708">
      <w:r>
        <w:br w:type="page"/>
      </w:r>
    </w:p>
    <w:p w:rsidR="002C4690" w:rsidRPr="008E5AA1" w:rsidRDefault="002C4690" w:rsidP="008E5AA1">
      <w:pPr>
        <w:pStyle w:val="1"/>
      </w:pPr>
      <w:bookmarkStart w:id="2" w:name="_Toc183509755"/>
      <w:r w:rsidRPr="008E5AA1">
        <w:lastRenderedPageBreak/>
        <w:t>1. Наименование, назначение и цели оказываемых услуг</w:t>
      </w:r>
      <w:bookmarkEnd w:id="2"/>
    </w:p>
    <w:p w:rsidR="002C4690" w:rsidRPr="006D5F86" w:rsidRDefault="002C4690" w:rsidP="00985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Оказание услуг </w:t>
      </w:r>
      <w:r w:rsidRPr="006D5F86">
        <w:rPr>
          <w:rFonts w:ascii="Times New Roman" w:hAnsi="Times New Roman" w:cs="Times New Roman"/>
          <w:color w:val="000000"/>
          <w:sz w:val="24"/>
          <w:szCs w:val="24"/>
        </w:rPr>
        <w:t xml:space="preserve">по отбору изолированного керна при бурении </w:t>
      </w:r>
      <w:r w:rsidR="00C703DA">
        <w:rPr>
          <w:rFonts w:ascii="Times New Roman" w:hAnsi="Times New Roman" w:cs="Times New Roman"/>
          <w:color w:val="000000"/>
          <w:sz w:val="24"/>
          <w:szCs w:val="24"/>
        </w:rPr>
        <w:t>поисково-оценочной</w:t>
      </w:r>
      <w:r w:rsidR="001018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скважины </w:t>
      </w:r>
      <w:r w:rsidR="001C3B30" w:rsidRPr="006D5F86">
        <w:rPr>
          <w:rFonts w:ascii="Times New Roman" w:hAnsi="Times New Roman" w:cs="Times New Roman"/>
          <w:sz w:val="24"/>
          <w:szCs w:val="24"/>
        </w:rPr>
        <w:t>№</w:t>
      </w:r>
      <w:r w:rsidR="00101866">
        <w:rPr>
          <w:rFonts w:ascii="Times New Roman" w:hAnsi="Times New Roman" w:cs="Times New Roman"/>
          <w:sz w:val="24"/>
          <w:szCs w:val="24"/>
        </w:rPr>
        <w:t xml:space="preserve"> </w:t>
      </w:r>
      <w:r w:rsidR="006D7A17">
        <w:rPr>
          <w:rFonts w:ascii="Times New Roman" w:hAnsi="Times New Roman" w:cs="Times New Roman"/>
          <w:sz w:val="24"/>
          <w:szCs w:val="24"/>
        </w:rPr>
        <w:t>1</w:t>
      </w:r>
      <w:r w:rsidR="00101866">
        <w:rPr>
          <w:rFonts w:ascii="Times New Roman" w:hAnsi="Times New Roman" w:cs="Times New Roman"/>
          <w:sz w:val="24"/>
          <w:szCs w:val="24"/>
        </w:rPr>
        <w:t>02</w:t>
      </w:r>
      <w:r w:rsidR="006D7A17">
        <w:rPr>
          <w:rFonts w:ascii="Times New Roman" w:hAnsi="Times New Roman" w:cs="Times New Roman"/>
          <w:sz w:val="24"/>
          <w:szCs w:val="24"/>
        </w:rPr>
        <w:t xml:space="preserve"> Восточно-</w:t>
      </w:r>
      <w:r w:rsidR="00101866">
        <w:rPr>
          <w:rFonts w:ascii="Times New Roman" w:hAnsi="Times New Roman" w:cs="Times New Roman"/>
          <w:sz w:val="24"/>
          <w:szCs w:val="24"/>
        </w:rPr>
        <w:t xml:space="preserve">Сузунского </w:t>
      </w:r>
      <w:r w:rsidR="00C703DA" w:rsidRPr="006D5F86">
        <w:rPr>
          <w:rFonts w:ascii="Times New Roman" w:hAnsi="Times New Roman" w:cs="Times New Roman"/>
          <w:sz w:val="24"/>
          <w:szCs w:val="24"/>
        </w:rPr>
        <w:t>лицензионного участка</w:t>
      </w:r>
      <w:r w:rsidRPr="006D5F86">
        <w:rPr>
          <w:rFonts w:ascii="Times New Roman" w:hAnsi="Times New Roman" w:cs="Times New Roman"/>
          <w:sz w:val="24"/>
          <w:szCs w:val="24"/>
        </w:rPr>
        <w:t>.</w:t>
      </w:r>
    </w:p>
    <w:p w:rsidR="00CF3D72" w:rsidRPr="00CF3D72" w:rsidRDefault="002C4690" w:rsidP="00CF3D7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Исполнитель оказывает услуги с использованием собственного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оборудования и всех необходимых для этого материалов (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снаряд для отбора</w:t>
      </w:r>
      <w:r w:rsidRPr="00CF3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1866">
        <w:rPr>
          <w:rFonts w:ascii="Times New Roman" w:hAnsi="Times New Roman" w:cs="Times New Roman"/>
          <w:b/>
          <w:sz w:val="24"/>
          <w:szCs w:val="24"/>
        </w:rPr>
        <w:t>180</w:t>
      </w:r>
      <w:r w:rsidR="00C703DA" w:rsidRPr="00C37984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C703DA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изолированного керна Ø </w:t>
      </w:r>
      <w:r w:rsidR="00C703DA">
        <w:rPr>
          <w:rFonts w:ascii="Times New Roman" w:hAnsi="Times New Roman" w:cs="Times New Roman"/>
          <w:sz w:val="24"/>
          <w:szCs w:val="24"/>
        </w:rPr>
        <w:t>10</w:t>
      </w:r>
      <w:r w:rsidRPr="006D5F86">
        <w:rPr>
          <w:rFonts w:ascii="Times New Roman" w:hAnsi="Times New Roman" w:cs="Times New Roman"/>
          <w:sz w:val="24"/>
          <w:szCs w:val="24"/>
        </w:rPr>
        <w:t>0 мм (</w:t>
      </w:r>
      <w:bookmarkStart w:id="3" w:name="_Hlk110064597"/>
      <w:r w:rsidRPr="006D5F86">
        <w:rPr>
          <w:rFonts w:ascii="Times New Roman" w:hAnsi="Times New Roman" w:cs="Times New Roman"/>
          <w:sz w:val="24"/>
          <w:szCs w:val="24"/>
        </w:rPr>
        <w:t>в интервал</w:t>
      </w:r>
      <w:r w:rsidR="00C703DA">
        <w:rPr>
          <w:rFonts w:ascii="Times New Roman" w:hAnsi="Times New Roman" w:cs="Times New Roman"/>
          <w:sz w:val="24"/>
          <w:szCs w:val="24"/>
        </w:rPr>
        <w:t>е</w:t>
      </w:r>
      <w:r w:rsidR="00CF3D72">
        <w:rPr>
          <w:rFonts w:ascii="Times New Roman" w:hAnsi="Times New Roman" w:cs="Times New Roman"/>
          <w:sz w:val="24"/>
          <w:szCs w:val="24"/>
        </w:rPr>
        <w:t xml:space="preserve"> </w:t>
      </w:r>
      <w:r w:rsidR="00101866">
        <w:rPr>
          <w:rFonts w:ascii="Times New Roman" w:hAnsi="Times New Roman" w:cs="Times New Roman"/>
          <w:sz w:val="24"/>
          <w:szCs w:val="24"/>
        </w:rPr>
        <w:t>202</w:t>
      </w:r>
      <w:r w:rsidR="001C2307">
        <w:rPr>
          <w:rFonts w:ascii="Times New Roman" w:hAnsi="Times New Roman" w:cs="Times New Roman"/>
          <w:sz w:val="24"/>
          <w:szCs w:val="24"/>
        </w:rPr>
        <w:t>0-</w:t>
      </w:r>
      <w:r w:rsidR="00101866">
        <w:rPr>
          <w:rFonts w:ascii="Times New Roman" w:hAnsi="Times New Roman" w:cs="Times New Roman"/>
          <w:sz w:val="24"/>
          <w:szCs w:val="24"/>
        </w:rPr>
        <w:t>30</w:t>
      </w:r>
      <w:r w:rsidR="001C2307">
        <w:rPr>
          <w:rFonts w:ascii="Times New Roman" w:hAnsi="Times New Roman" w:cs="Times New Roman"/>
          <w:sz w:val="24"/>
          <w:szCs w:val="24"/>
        </w:rPr>
        <w:t xml:space="preserve">00 </w:t>
      </w:r>
      <w:r w:rsidRPr="006D5F86">
        <w:rPr>
          <w:rFonts w:ascii="Times New Roman" w:hAnsi="Times New Roman" w:cs="Times New Roman"/>
          <w:sz w:val="24"/>
          <w:szCs w:val="24"/>
        </w:rPr>
        <w:t>м</w:t>
      </w:r>
      <w:bookmarkEnd w:id="3"/>
      <w:r w:rsidRPr="006D5F86">
        <w:rPr>
          <w:rFonts w:ascii="Times New Roman" w:hAnsi="Times New Roman" w:cs="Times New Roman"/>
          <w:sz w:val="24"/>
          <w:szCs w:val="24"/>
        </w:rPr>
        <w:t xml:space="preserve">), полноразмерные буровые головки, </w:t>
      </w:r>
      <w:r w:rsidRPr="00C703DA">
        <w:rPr>
          <w:rFonts w:ascii="Times New Roman" w:hAnsi="Times New Roman" w:cs="Times New Roman"/>
          <w:b/>
          <w:sz w:val="24"/>
          <w:szCs w:val="24"/>
        </w:rPr>
        <w:t>стеклопластиковые керноприемные трубы</w:t>
      </w:r>
      <w:r w:rsidRPr="006D5F86">
        <w:rPr>
          <w:rFonts w:ascii="Times New Roman" w:hAnsi="Times New Roman" w:cs="Times New Roman"/>
          <w:sz w:val="24"/>
          <w:szCs w:val="24"/>
        </w:rPr>
        <w:t xml:space="preserve">, изолирующие жидкости на </w:t>
      </w:r>
      <w:r w:rsidR="00CF3D72">
        <w:rPr>
          <w:rFonts w:ascii="Times New Roman" w:hAnsi="Times New Roman" w:cs="Times New Roman"/>
          <w:sz w:val="24"/>
          <w:szCs w:val="24"/>
        </w:rPr>
        <w:t xml:space="preserve">полимерной,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неуглеводородной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основе</w:t>
      </w:r>
      <w:r w:rsidR="001C3B30" w:rsidRPr="006D5F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F3D72" w:rsidRPr="00CF3D72">
        <w:rPr>
          <w:rFonts w:ascii="Times New Roman" w:hAnsi="Times New Roman" w:cs="Times New Roman"/>
          <w:b/>
          <w:sz w:val="24"/>
          <w:szCs w:val="24"/>
        </w:rPr>
        <w:t>Изокор</w:t>
      </w:r>
      <w:proofErr w:type="spellEnd"/>
      <w:r w:rsidR="00C703DA" w:rsidRPr="00C703DA">
        <w:rPr>
          <w:rFonts w:ascii="Times New Roman" w:hAnsi="Times New Roman" w:cs="Times New Roman"/>
          <w:b/>
          <w:sz w:val="24"/>
          <w:szCs w:val="24"/>
        </w:rPr>
        <w:t xml:space="preserve"> или</w:t>
      </w:r>
      <w:r w:rsidR="001C3B30" w:rsidRPr="00C703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3B30" w:rsidRPr="00C703DA">
        <w:rPr>
          <w:rFonts w:ascii="Times New Roman" w:hAnsi="Times New Roman" w:cs="Times New Roman"/>
          <w:b/>
          <w:sz w:val="24"/>
          <w:szCs w:val="24"/>
        </w:rPr>
        <w:t>КорИзоГель</w:t>
      </w:r>
      <w:proofErr w:type="spellEnd"/>
      <w:r w:rsidR="001C3B30" w:rsidRPr="006D5F86">
        <w:rPr>
          <w:rFonts w:ascii="Times New Roman" w:hAnsi="Times New Roman" w:cs="Times New Roman"/>
          <w:sz w:val="24"/>
          <w:szCs w:val="24"/>
        </w:rPr>
        <w:t>)</w:t>
      </w:r>
      <w:r w:rsidRPr="006D5F86">
        <w:rPr>
          <w:rFonts w:ascii="Times New Roman" w:hAnsi="Times New Roman" w:cs="Times New Roman"/>
          <w:sz w:val="24"/>
          <w:szCs w:val="24"/>
        </w:rPr>
        <w:t xml:space="preserve">, </w:t>
      </w:r>
      <w:r w:rsidR="00C703DA">
        <w:rPr>
          <w:rFonts w:ascii="Times New Roman" w:hAnsi="Times New Roman" w:cs="Times New Roman"/>
          <w:sz w:val="24"/>
          <w:szCs w:val="24"/>
        </w:rPr>
        <w:t xml:space="preserve">укладочная рама (устройство для предотвращения </w:t>
      </w:r>
      <w:proofErr w:type="spellStart"/>
      <w:r w:rsidR="00C703DA">
        <w:rPr>
          <w:rFonts w:ascii="Times New Roman" w:hAnsi="Times New Roman" w:cs="Times New Roman"/>
          <w:sz w:val="24"/>
          <w:szCs w:val="24"/>
        </w:rPr>
        <w:t>прогибания</w:t>
      </w:r>
      <w:proofErr w:type="spellEnd"/>
      <w:r w:rsidR="00C703DA">
        <w:rPr>
          <w:rFonts w:ascii="Times New Roman" w:hAnsi="Times New Roman" w:cs="Times New Roman"/>
          <w:sz w:val="24"/>
          <w:szCs w:val="24"/>
        </w:rPr>
        <w:t xml:space="preserve"> тубуса с керном при спуске на мостки), </w:t>
      </w:r>
      <w:r w:rsidRPr="006D5F86">
        <w:rPr>
          <w:rFonts w:ascii="Times New Roman" w:hAnsi="Times New Roman" w:cs="Times New Roman"/>
          <w:sz w:val="24"/>
          <w:szCs w:val="24"/>
        </w:rPr>
        <w:t>керновые ящики для укладки и транспортировки керна, монтажная пена (для фиксации отобранного керна в ящиках) при бурении скважины.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>Маркировку керноприемной трубы осуществлять до процесса распиловки, дополнительно на керноприемной трубе должна быть нанесена двойная линия черного и красного цвета.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 xml:space="preserve">При упаковке керна необходимо использовать специализированные контейнеры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вставками для транспортировки (контейнеры сотового типа или ящики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покрытием толщиной 5 см).</w:t>
      </w:r>
    </w:p>
    <w:p w:rsidR="002C4690" w:rsidRPr="006D5F86" w:rsidRDefault="002C4690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Исполнитель оказывает услуги в соответствии с проектами и индивидуальными программами на бурение скважины.</w:t>
      </w:r>
    </w:p>
    <w:p w:rsidR="009254BC" w:rsidRDefault="009254BC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В процессе проведения работ, связанных с отбором, оформлением и хранением керна, необходимо руководствоваться Стандартом НК «Роснефть» № П1-01.03 Р-0136 «Исследование керна»</w:t>
      </w:r>
      <w:r w:rsidR="006D5F86">
        <w:rPr>
          <w:rFonts w:ascii="Times New Roman" w:hAnsi="Times New Roman" w:cs="Times New Roman"/>
          <w:sz w:val="24"/>
          <w:szCs w:val="24"/>
        </w:rPr>
        <w:t>.</w:t>
      </w:r>
    </w:p>
    <w:p w:rsidR="0001489F" w:rsidRPr="001B7A7B" w:rsidRDefault="0001489F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3FF9" w:rsidRDefault="00D33FF9" w:rsidP="0001489F">
      <w:pPr>
        <w:pStyle w:val="1"/>
        <w:spacing w:before="0" w:after="0"/>
      </w:pPr>
      <w:bookmarkStart w:id="4" w:name="_Toc183509756"/>
      <w:r w:rsidRPr="00D33FF9">
        <w:t>2. Сведения о районе оказания услуг</w:t>
      </w:r>
      <w:bookmarkEnd w:id="4"/>
    </w:p>
    <w:p w:rsidR="0002676A" w:rsidRPr="0002676A" w:rsidRDefault="0002676A" w:rsidP="0002676A">
      <w:pPr>
        <w:spacing w:after="0"/>
        <w:jc w:val="right"/>
        <w:rPr>
          <w:rFonts w:ascii="Times New Roman" w:hAnsi="Times New Roman" w:cs="Times New Roman"/>
          <w:sz w:val="20"/>
        </w:rPr>
      </w:pPr>
      <w:r w:rsidRPr="0002676A">
        <w:rPr>
          <w:rFonts w:ascii="Times New Roman" w:hAnsi="Times New Roman" w:cs="Times New Roman"/>
          <w:sz w:val="20"/>
        </w:rPr>
        <w:t>Таблица 1</w:t>
      </w:r>
      <w:r>
        <w:rPr>
          <w:rFonts w:ascii="Times New Roman" w:hAnsi="Times New Roman" w:cs="Times New Roman"/>
          <w:sz w:val="20"/>
        </w:rPr>
        <w:t>. Основные проектные данные</w:t>
      </w:r>
    </w:p>
    <w:tbl>
      <w:tblPr>
        <w:tblW w:w="9492" w:type="dxa"/>
        <w:jc w:val="center"/>
        <w:tblLook w:val="04A0" w:firstRow="1" w:lastRow="0" w:firstColumn="1" w:lastColumn="0" w:noHBand="0" w:noVBand="1"/>
      </w:tblPr>
      <w:tblGrid>
        <w:gridCol w:w="5941"/>
        <w:gridCol w:w="3551"/>
      </w:tblGrid>
      <w:tr w:rsidR="00E06EC6" w:rsidRPr="00AE7F6B" w:rsidTr="000B05FF">
        <w:trPr>
          <w:trHeight w:val="276"/>
          <w:jc w:val="center"/>
        </w:trPr>
        <w:tc>
          <w:tcPr>
            <w:tcW w:w="5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26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r w:rsidR="000B0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(величина)</w:t>
            </w:r>
          </w:p>
        </w:tc>
      </w:tr>
      <w:tr w:rsidR="00E06EC6" w:rsidRPr="00AE7F6B" w:rsidTr="000B05FF">
        <w:trPr>
          <w:trHeight w:val="317"/>
          <w:jc w:val="center"/>
        </w:trPr>
        <w:tc>
          <w:tcPr>
            <w:tcW w:w="5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886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Местоположение месторождения  (площади)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01489F" w:rsidRDefault="0001489F" w:rsidP="00C703DA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489F">
              <w:rPr>
                <w:rFonts w:ascii="Times New Roman" w:hAnsi="Times New Roman" w:cs="Times New Roman"/>
                <w:sz w:val="20"/>
                <w:szCs w:val="20"/>
              </w:rPr>
              <w:t>РФ, Таймырский Долгано-Ненецкий муниципальный район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6EC6" w:rsidRPr="00D33445" w:rsidRDefault="00E06EC6" w:rsidP="00C703D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Площадь (</w:t>
            </w:r>
            <w:r w:rsidR="00C703DA">
              <w:rPr>
                <w:rFonts w:ascii="Times New Roman" w:hAnsi="Times New Roman" w:cs="Times New Roman"/>
                <w:szCs w:val="24"/>
              </w:rPr>
              <w:t>ЛУ</w:t>
            </w:r>
            <w:r w:rsidRPr="00D33445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1C2307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Восточно-</w:t>
            </w:r>
            <w:r w:rsidR="00101866">
              <w:rPr>
                <w:rFonts w:ascii="Times New Roman" w:hAnsi="Times New Roman" w:cs="Times New Roman"/>
                <w:color w:val="000000"/>
                <w:szCs w:val="24"/>
              </w:rPr>
              <w:t xml:space="preserve">Сузунский </w:t>
            </w:r>
          </w:p>
        </w:tc>
      </w:tr>
      <w:tr w:rsidR="00E06EC6" w:rsidRPr="00AE7F6B" w:rsidTr="00E06EC6">
        <w:trPr>
          <w:trHeight w:val="448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Продолжительность отопительного периода в году, </w:t>
            </w:r>
            <w:proofErr w:type="spellStart"/>
            <w:r w:rsidRPr="00D33445">
              <w:rPr>
                <w:rFonts w:ascii="Times New Roman" w:hAnsi="Times New Roman" w:cs="Times New Roman"/>
                <w:szCs w:val="24"/>
              </w:rPr>
              <w:t>сут</w:t>
            </w:r>
            <w:proofErr w:type="spell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1C2307" w:rsidP="000B05FF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303</w:t>
            </w:r>
          </w:p>
        </w:tc>
      </w:tr>
      <w:tr w:rsidR="00E06EC6" w:rsidRPr="00AE7F6B" w:rsidTr="00E06EC6">
        <w:trPr>
          <w:trHeight w:val="431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Срок действия зимников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100 (январь - апрель)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Сейсмичность района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Метеорологический пояс</w:t>
            </w:r>
          </w:p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- в условиях Крайнего Севера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Резко-континентальный</w:t>
            </w:r>
          </w:p>
        </w:tc>
      </w:tr>
      <w:tr w:rsidR="00E06EC6" w:rsidRPr="00AE7F6B" w:rsidTr="00E06EC6">
        <w:trPr>
          <w:trHeight w:val="57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Мощность многолетнемерзлых пород,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0-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  <w:r w:rsidR="0001489F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 xml:space="preserve"> м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Сезоннооттаивающий слой грунта,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 – 2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Начало половодья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Середина мая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Пик половодья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Конец июня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Первые ледовые образования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Ноябрь 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Установление ледостава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Декабрь</w:t>
            </w:r>
          </w:p>
        </w:tc>
      </w:tr>
    </w:tbl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217F4A" w:rsidRDefault="00217F4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217F4A" w:rsidRDefault="00217F4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02676A" w:rsidRPr="0002676A" w:rsidRDefault="00101866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B3DC580">
            <wp:simplePos x="0" y="0"/>
            <wp:positionH relativeFrom="column">
              <wp:posOffset>-529590</wp:posOffset>
            </wp:positionH>
            <wp:positionV relativeFrom="paragraph">
              <wp:posOffset>316865</wp:posOffset>
            </wp:positionV>
            <wp:extent cx="6581140" cy="4647565"/>
            <wp:effectExtent l="0" t="0" r="0" b="6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140" cy="464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5846">
        <w:rPr>
          <w:rFonts w:ascii="Times New Roman" w:hAnsi="Times New Roman" w:cs="Times New Roman"/>
          <w:sz w:val="20"/>
          <w:szCs w:val="20"/>
        </w:rPr>
        <w:t xml:space="preserve"> </w:t>
      </w:r>
      <w:r w:rsidR="008942C9">
        <w:rPr>
          <w:rFonts w:ascii="Times New Roman" w:hAnsi="Times New Roman" w:cs="Times New Roman"/>
          <w:sz w:val="20"/>
          <w:szCs w:val="20"/>
        </w:rPr>
        <w:t>Рисунок 1</w:t>
      </w:r>
      <w:r w:rsidR="0002676A" w:rsidRPr="0002676A">
        <w:rPr>
          <w:rFonts w:ascii="Times New Roman" w:hAnsi="Times New Roman" w:cs="Times New Roman"/>
          <w:sz w:val="20"/>
          <w:szCs w:val="20"/>
        </w:rPr>
        <w:t>. Обзорная карта района работ</w:t>
      </w:r>
    </w:p>
    <w:p w:rsidR="00E06EC6" w:rsidRDefault="00E06EC6" w:rsidP="0002676A">
      <w:pPr>
        <w:spacing w:after="0"/>
        <w:jc w:val="center"/>
      </w:pPr>
    </w:p>
    <w:p w:rsidR="00D8073C" w:rsidRPr="00D8073C" w:rsidRDefault="00D8073C" w:rsidP="008E5AA1">
      <w:pPr>
        <w:pStyle w:val="1"/>
      </w:pPr>
      <w:bookmarkStart w:id="5" w:name="_Toc183509757"/>
      <w:r w:rsidRPr="00D8073C">
        <w:t>3. Условия транспортировки грузов</w:t>
      </w:r>
      <w:bookmarkEnd w:id="5"/>
    </w:p>
    <w:p w:rsidR="00D33445" w:rsidRDefault="00D33445" w:rsidP="00C1716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22CC8">
        <w:rPr>
          <w:rFonts w:ascii="Times New Roman" w:hAnsi="Times New Roman" w:cs="Times New Roman"/>
          <w:sz w:val="24"/>
        </w:rPr>
        <w:t>Проектируемая скважина расположена в районе Крайнего Севера. Транспортировка грузов на объект может производиться в зимнее время – наземным и авиационным транспортом – круглогодично.</w:t>
      </w:r>
    </w:p>
    <w:p w:rsidR="003447D0" w:rsidRP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Дорожное</w:t>
      </w:r>
      <w:r w:rsidRPr="003447D0">
        <w:rPr>
          <w:rFonts w:ascii="Times New Roman" w:hAnsi="Times New Roman" w:cs="Times New Roman"/>
          <w:b/>
          <w:sz w:val="24"/>
          <w:szCs w:val="24"/>
        </w:rPr>
        <w:t xml:space="preserve"> сообщение с местом проведения работ</w:t>
      </w:r>
    </w:p>
    <w:p w:rsidR="00D22CC8" w:rsidRPr="00D22CC8" w:rsidRDefault="00D22CC8" w:rsidP="00D22CC8">
      <w:pPr>
        <w:pStyle w:val="ae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00D22CC8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  <w:szCs w:val="20"/>
        </w:rPr>
        <w:t>2</w:t>
      </w:r>
      <w:r w:rsidRPr="00D22CC8">
        <w:rPr>
          <w:rFonts w:ascii="Times New Roman" w:hAnsi="Times New Roman" w:cs="Times New Roman"/>
          <w:sz w:val="20"/>
          <w:szCs w:val="20"/>
        </w:rPr>
        <w:t>. Сведения о подъездных путях к буровой площадке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1134"/>
        <w:gridCol w:w="2339"/>
      </w:tblGrid>
      <w:tr w:rsidR="00D22CC8" w:rsidRPr="00E05723" w:rsidTr="00C17160">
        <w:trPr>
          <w:trHeight w:val="57"/>
          <w:tblHeader/>
          <w:jc w:val="center"/>
        </w:trPr>
        <w:tc>
          <w:tcPr>
            <w:tcW w:w="184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Протяженность, км</w:t>
            </w:r>
          </w:p>
        </w:tc>
        <w:tc>
          <w:tcPr>
            <w:tcW w:w="2410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 покрытия (гравийное, из лесоматериалов и т.д.)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Маршрут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Ширина проезжей части, м</w:t>
            </w:r>
          </w:p>
        </w:tc>
        <w:tc>
          <w:tcPr>
            <w:tcW w:w="2339" w:type="dxa"/>
            <w:shd w:val="clear" w:color="auto" w:fill="8DB3E2" w:themeFill="text2" w:themeFillTint="66"/>
            <w:vAlign w:val="center"/>
          </w:tcPr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Характеристика</w:t>
            </w:r>
          </w:p>
          <w:p w:rsidR="00D22CC8" w:rsidRPr="00E05723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дороги</w:t>
            </w:r>
          </w:p>
        </w:tc>
      </w:tr>
      <w:tr w:rsidR="00D22CC8" w:rsidRPr="00E05723" w:rsidTr="00C17160">
        <w:trPr>
          <w:trHeight w:val="57"/>
          <w:jc w:val="center"/>
        </w:trPr>
        <w:tc>
          <w:tcPr>
            <w:tcW w:w="9428" w:type="dxa"/>
            <w:gridSpan w:val="5"/>
            <w:vAlign w:val="center"/>
          </w:tcPr>
          <w:p w:rsidR="00D22CC8" w:rsidRPr="00E05723" w:rsidRDefault="00D22CC8" w:rsidP="00886E7E">
            <w:pPr>
              <w:pStyle w:val="-3-10-41"/>
              <w:rPr>
                <w:rFonts w:ascii="Times New Roman" w:hAnsi="Times New Roman"/>
                <w:szCs w:val="20"/>
                <w:lang w:val="ru-RU"/>
              </w:rPr>
            </w:pPr>
            <w:r w:rsidRPr="00E05723">
              <w:rPr>
                <w:rFonts w:ascii="Times New Roman" w:hAnsi="Times New Roman"/>
                <w:szCs w:val="20"/>
                <w:lang w:val="ru-RU"/>
              </w:rPr>
              <w:t>Транспортировка оборудования, механизмов и материалов</w:t>
            </w:r>
          </w:p>
        </w:tc>
      </w:tr>
      <w:tr w:rsidR="00101866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101866" w:rsidRPr="0021346D" w:rsidRDefault="00101866" w:rsidP="00101866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</w:t>
            </w:r>
          </w:p>
        </w:tc>
        <w:tc>
          <w:tcPr>
            <w:tcW w:w="2410" w:type="dxa"/>
            <w:vAlign w:val="center"/>
          </w:tcPr>
          <w:p w:rsidR="00101866" w:rsidRPr="00E05723" w:rsidRDefault="00101866" w:rsidP="00101866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101866" w:rsidRPr="00E05723" w:rsidRDefault="00101866" w:rsidP="00101866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пос. Коротчаево-</w:t>
            </w:r>
            <w:r>
              <w:rPr>
                <w:rFonts w:ascii="Times New Roman" w:hAnsi="Times New Roman"/>
              </w:rPr>
              <w:t xml:space="preserve">ВСуз-102 </w:t>
            </w:r>
          </w:p>
        </w:tc>
        <w:tc>
          <w:tcPr>
            <w:tcW w:w="1134" w:type="dxa"/>
            <w:vAlign w:val="center"/>
          </w:tcPr>
          <w:p w:rsidR="00101866" w:rsidRPr="00E05723" w:rsidRDefault="00101866" w:rsidP="00101866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Align w:val="center"/>
          </w:tcPr>
          <w:p w:rsidR="00101866" w:rsidRPr="00E05723" w:rsidRDefault="00101866" w:rsidP="00101866">
            <w:pPr>
              <w:pStyle w:val="-3-10-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5723">
              <w:rPr>
                <w:rFonts w:ascii="Times New Roman" w:hAnsi="Times New Roman"/>
                <w:szCs w:val="20"/>
              </w:rPr>
              <w:t xml:space="preserve">Действующий зимник. Категория </w:t>
            </w:r>
            <w:r w:rsidRPr="00E05723">
              <w:rPr>
                <w:rFonts w:ascii="Times New Roman" w:hAnsi="Times New Roman"/>
                <w:szCs w:val="20"/>
              </w:rPr>
              <w:lastRenderedPageBreak/>
              <w:t xml:space="preserve">автозимника согласно ВСН 137-89 - </w:t>
            </w:r>
            <w:r w:rsidRPr="00E05723">
              <w:rPr>
                <w:rFonts w:ascii="Times New Roman" w:hAnsi="Times New Roman"/>
                <w:szCs w:val="20"/>
                <w:lang w:val="en-US"/>
              </w:rPr>
              <w:t>III</w:t>
            </w:r>
          </w:p>
        </w:tc>
      </w:tr>
      <w:tr w:rsidR="00101866" w:rsidRPr="00E0572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101866" w:rsidRDefault="00101866" w:rsidP="00101866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2410" w:type="dxa"/>
            <w:vAlign w:val="center"/>
          </w:tcPr>
          <w:p w:rsidR="00101866" w:rsidRPr="00E05723" w:rsidRDefault="00101866" w:rsidP="00101866">
            <w:pPr>
              <w:pStyle w:val="-3-10"/>
              <w:rPr>
                <w:rFonts w:ascii="Times New Roman" w:hAnsi="Times New Roman" w:cs="Arial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101866" w:rsidRPr="006D5F86" w:rsidRDefault="00101866" w:rsidP="00101866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т.</w:t>
            </w:r>
            <w:r>
              <w:rPr>
                <w:rFonts w:ascii="Times New Roman" w:hAnsi="Times New Roman"/>
              </w:rPr>
              <w:t>1 – т.2</w:t>
            </w:r>
          </w:p>
          <w:p w:rsidR="00101866" w:rsidRPr="006D5F86" w:rsidRDefault="00101866" w:rsidP="00101866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101866" w:rsidRPr="00547485" w:rsidRDefault="00101866" w:rsidP="00101866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-8</w:t>
            </w:r>
          </w:p>
        </w:tc>
        <w:tc>
          <w:tcPr>
            <w:tcW w:w="2339" w:type="dxa"/>
            <w:vMerge w:val="restart"/>
            <w:vAlign w:val="center"/>
          </w:tcPr>
          <w:p w:rsidR="00101866" w:rsidRPr="00E05723" w:rsidRDefault="00101866" w:rsidP="00101866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1866" w:rsidRPr="00E05723" w:rsidTr="00101866">
        <w:trPr>
          <w:trHeight w:val="759"/>
          <w:jc w:val="center"/>
        </w:trPr>
        <w:tc>
          <w:tcPr>
            <w:tcW w:w="1844" w:type="dxa"/>
            <w:vAlign w:val="center"/>
          </w:tcPr>
          <w:p w:rsidR="00101866" w:rsidRPr="0021346D" w:rsidRDefault="00101866" w:rsidP="00101866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410" w:type="dxa"/>
            <w:vAlign w:val="center"/>
          </w:tcPr>
          <w:p w:rsidR="00101866" w:rsidRPr="00E05723" w:rsidRDefault="00101866" w:rsidP="00101866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101866" w:rsidRPr="0021346D" w:rsidRDefault="00101866" w:rsidP="00101866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т.</w:t>
            </w:r>
            <w:r>
              <w:rPr>
                <w:rFonts w:ascii="Times New Roman" w:hAnsi="Times New Roman"/>
              </w:rPr>
              <w:t>2 – ВСуз-102</w:t>
            </w:r>
          </w:p>
        </w:tc>
        <w:tc>
          <w:tcPr>
            <w:tcW w:w="1134" w:type="dxa"/>
            <w:vAlign w:val="center"/>
          </w:tcPr>
          <w:p w:rsidR="00101866" w:rsidRPr="006D5F86" w:rsidRDefault="00101866" w:rsidP="00101866">
            <w:pPr>
              <w:pStyle w:val="-3-10"/>
              <w:rPr>
                <w:rFonts w:ascii="Times New Roman" w:hAnsi="Times New Roman"/>
              </w:rPr>
            </w:pPr>
            <w:r w:rsidRPr="006D5F86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Merge/>
            <w:tcBorders>
              <w:bottom w:val="single" w:sz="4" w:space="0" w:color="auto"/>
            </w:tcBorders>
            <w:vAlign w:val="center"/>
          </w:tcPr>
          <w:p w:rsidR="00101866" w:rsidRPr="00E05723" w:rsidRDefault="00101866" w:rsidP="00101866">
            <w:pPr>
              <w:pStyle w:val="-3-10-4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17160" w:rsidRDefault="00C17160" w:rsidP="00C17160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C17160" w:rsidRPr="003447D0" w:rsidRDefault="00C17160" w:rsidP="00C1716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447D0" w:rsidRPr="003447D0">
        <w:rPr>
          <w:rFonts w:ascii="Times New Roman" w:hAnsi="Times New Roman" w:cs="Times New Roman"/>
          <w:b/>
          <w:sz w:val="24"/>
          <w:szCs w:val="24"/>
        </w:rPr>
        <w:t>Воздушное сообщение с местом проведения работ</w:t>
      </w:r>
    </w:p>
    <w:p w:rsidR="00C17160" w:rsidRDefault="00C17160" w:rsidP="00C17160">
      <w:pPr>
        <w:pStyle w:val="3"/>
        <w:ind w:firstLine="708"/>
        <w:jc w:val="both"/>
        <w:rPr>
          <w:sz w:val="24"/>
          <w:szCs w:val="24"/>
        </w:rPr>
      </w:pPr>
      <w:r w:rsidRPr="00C17160">
        <w:rPr>
          <w:sz w:val="24"/>
          <w:szCs w:val="24"/>
        </w:rPr>
        <w:t>В связи с отсутствием постоянно действующих дорог в районе работ, предусматрива</w:t>
      </w:r>
      <w:r w:rsidRPr="00C17160">
        <w:rPr>
          <w:sz w:val="24"/>
          <w:szCs w:val="24"/>
        </w:rPr>
        <w:softHyphen/>
        <w:t>ется  круглогодичное использование авиатранспорта для перевозки вахт, срочных грузов и выполнения специальных рейсов.</w:t>
      </w:r>
      <w:r>
        <w:rPr>
          <w:sz w:val="24"/>
          <w:szCs w:val="24"/>
        </w:rPr>
        <w:t xml:space="preserve"> </w:t>
      </w:r>
      <w:r w:rsidRPr="00C17160">
        <w:rPr>
          <w:sz w:val="24"/>
          <w:szCs w:val="24"/>
        </w:rPr>
        <w:t xml:space="preserve">Для перевозки грузов и вахт используются вертолеты Ми-8. </w:t>
      </w:r>
    </w:p>
    <w:p w:rsidR="00C17160" w:rsidRPr="00C17160" w:rsidRDefault="00C17160" w:rsidP="00C17160">
      <w:pPr>
        <w:pStyle w:val="3"/>
        <w:spacing w:after="0"/>
        <w:jc w:val="righ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C17160">
        <w:rPr>
          <w:sz w:val="20"/>
          <w:szCs w:val="24"/>
        </w:rPr>
        <w:t xml:space="preserve">Таблица </w:t>
      </w:r>
      <w:r w:rsidR="008942C9">
        <w:rPr>
          <w:sz w:val="20"/>
          <w:szCs w:val="24"/>
        </w:rPr>
        <w:t>3</w:t>
      </w:r>
      <w:r w:rsidRPr="00C17160">
        <w:rPr>
          <w:sz w:val="20"/>
          <w:szCs w:val="24"/>
        </w:rPr>
        <w:t>. Авиационный транспорт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7"/>
        <w:gridCol w:w="2679"/>
        <w:gridCol w:w="2621"/>
      </w:tblGrid>
      <w:tr w:rsidR="00C17160" w:rsidRPr="00AE7F6B" w:rsidTr="001C2307">
        <w:trPr>
          <w:trHeight w:val="449"/>
          <w:jc w:val="center"/>
        </w:trPr>
        <w:tc>
          <w:tcPr>
            <w:tcW w:w="4167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Маршрут</w:t>
            </w:r>
          </w:p>
        </w:tc>
        <w:tc>
          <w:tcPr>
            <w:tcW w:w="2679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Вид транспорта</w:t>
            </w:r>
          </w:p>
        </w:tc>
        <w:tc>
          <w:tcPr>
            <w:tcW w:w="2621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Расстояние, км</w:t>
            </w:r>
          </w:p>
        </w:tc>
      </w:tr>
      <w:tr w:rsidR="00101866" w:rsidRPr="00AE7F6B" w:rsidTr="001C2307">
        <w:trPr>
          <w:jc w:val="center"/>
        </w:trPr>
        <w:tc>
          <w:tcPr>
            <w:tcW w:w="4167" w:type="dxa"/>
            <w:vAlign w:val="center"/>
          </w:tcPr>
          <w:p w:rsidR="00101866" w:rsidRPr="00101866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866">
              <w:rPr>
                <w:rFonts w:ascii="Times New Roman" w:hAnsi="Times New Roman" w:cs="Times New Roman"/>
                <w:sz w:val="24"/>
                <w:szCs w:val="24"/>
              </w:rPr>
              <w:t>а/п Красноярск – а/п Игарка</w:t>
            </w:r>
          </w:p>
        </w:tc>
        <w:tc>
          <w:tcPr>
            <w:tcW w:w="2679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Ан-24, Як-42, ТУ-134</w:t>
            </w:r>
          </w:p>
        </w:tc>
        <w:tc>
          <w:tcPr>
            <w:tcW w:w="2621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</w:tr>
      <w:tr w:rsidR="00101866" w:rsidRPr="00AE7F6B" w:rsidTr="001C2307">
        <w:trPr>
          <w:jc w:val="center"/>
        </w:trPr>
        <w:tc>
          <w:tcPr>
            <w:tcW w:w="4167" w:type="dxa"/>
            <w:vAlign w:val="center"/>
          </w:tcPr>
          <w:p w:rsidR="00101866" w:rsidRPr="00101866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866">
              <w:rPr>
                <w:rFonts w:ascii="Times New Roman" w:hAnsi="Times New Roman" w:cs="Times New Roman"/>
                <w:sz w:val="24"/>
                <w:szCs w:val="24"/>
              </w:rPr>
              <w:t>а/п Норильск – скважина ВСуз-102</w:t>
            </w:r>
          </w:p>
        </w:tc>
        <w:tc>
          <w:tcPr>
            <w:tcW w:w="2679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Ми-8</w:t>
            </w:r>
          </w:p>
        </w:tc>
        <w:tc>
          <w:tcPr>
            <w:tcW w:w="2621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101866" w:rsidRPr="00AE7F6B" w:rsidTr="001C2307">
        <w:trPr>
          <w:jc w:val="center"/>
        </w:trPr>
        <w:tc>
          <w:tcPr>
            <w:tcW w:w="4167" w:type="dxa"/>
            <w:vAlign w:val="center"/>
          </w:tcPr>
          <w:p w:rsidR="00101866" w:rsidRPr="00101866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866">
              <w:rPr>
                <w:rFonts w:ascii="Times New Roman" w:hAnsi="Times New Roman" w:cs="Times New Roman"/>
                <w:sz w:val="24"/>
                <w:szCs w:val="24"/>
              </w:rPr>
              <w:t>а/п Игарка – скважина ВСуз-102</w:t>
            </w:r>
          </w:p>
        </w:tc>
        <w:tc>
          <w:tcPr>
            <w:tcW w:w="2679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Ми – 8</w:t>
            </w:r>
          </w:p>
        </w:tc>
        <w:tc>
          <w:tcPr>
            <w:tcW w:w="2621" w:type="dxa"/>
            <w:vAlign w:val="center"/>
          </w:tcPr>
          <w:p w:rsidR="00101866" w:rsidRPr="001C2307" w:rsidRDefault="00101866" w:rsidP="00101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</w:tbl>
    <w:p w:rsidR="00D22CC8" w:rsidRPr="00D33445" w:rsidRDefault="00D22CC8" w:rsidP="00C171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Смена вахт (перевозка людей исполнителя)</w:t>
      </w:r>
    </w:p>
    <w:p w:rsidR="003447D0" w:rsidRPr="003447D0" w:rsidRDefault="003447D0" w:rsidP="00E05723">
      <w:pPr>
        <w:pStyle w:val="3"/>
        <w:ind w:firstLine="708"/>
        <w:jc w:val="both"/>
        <w:rPr>
          <w:b/>
          <w:sz w:val="24"/>
        </w:rPr>
      </w:pPr>
      <w:r w:rsidRPr="00E05723">
        <w:rPr>
          <w:sz w:val="24"/>
          <w:szCs w:val="24"/>
        </w:rPr>
        <w:t>Смена вахт (перевозка людей Исполнителя) осуществляется с пунктов сбора в г. Красноярск (аэропорт) до буровой площадки и обратно производится Заказчиком с помощью авиатранспорта (при условии заключения отдельного/агентского Договора). Подъезд до пункта сбора г. Красноярск (аэропорт) производится силами и за счет Исполнителя.</w:t>
      </w:r>
    </w:p>
    <w:p w:rsidR="00D8073C" w:rsidRDefault="00CD7B64" w:rsidP="001C2307">
      <w:pPr>
        <w:pStyle w:val="1"/>
        <w:keepNext w:val="0"/>
        <w:keepLines w:val="0"/>
      </w:pPr>
      <w:bookmarkStart w:id="6" w:name="_Toc183509758"/>
      <w:r w:rsidRPr="00CD7B64">
        <w:t>4. Ориентировочные сроки выполнения работ</w:t>
      </w:r>
      <w:bookmarkEnd w:id="6"/>
    </w:p>
    <w:p w:rsidR="00CD7B64" w:rsidRPr="008F3892" w:rsidRDefault="00CD7B64" w:rsidP="001C2307">
      <w:pPr>
        <w:spacing w:after="0"/>
        <w:jc w:val="right"/>
        <w:rPr>
          <w:rFonts w:ascii="Times New Roman" w:hAnsi="Times New Roman" w:cs="Times New Roman"/>
          <w:sz w:val="20"/>
        </w:rPr>
      </w:pPr>
      <w:r w:rsidRPr="008F3892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4</w:t>
      </w:r>
      <w:r w:rsidRPr="008F3892">
        <w:rPr>
          <w:rFonts w:ascii="Times New Roman" w:hAnsi="Times New Roman" w:cs="Times New Roman"/>
          <w:sz w:val="20"/>
        </w:rPr>
        <w:t>. Ориентировочные сроки выполнения работ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53"/>
        <w:gridCol w:w="2126"/>
        <w:gridCol w:w="1878"/>
      </w:tblGrid>
      <w:tr w:rsidR="006C5BB1" w:rsidRPr="008F3892" w:rsidTr="00DC1A38">
        <w:trPr>
          <w:trHeight w:val="53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6C5BB1" w:rsidRPr="008F3892" w:rsidRDefault="006C5BB1" w:rsidP="00DC1A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скв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6C5BB1" w:rsidRPr="008F3892" w:rsidRDefault="006C5BB1" w:rsidP="00DC1A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 бурения скважины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6C5BB1" w:rsidRPr="006D5F86" w:rsidRDefault="006C5BB1" w:rsidP="00DC1A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6C5BB1" w:rsidRPr="006D5F86" w:rsidRDefault="006C5BB1" w:rsidP="00DC1A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окончания*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6C5BB1" w:rsidRPr="008F3892" w:rsidTr="00C90675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BB1" w:rsidRDefault="006C5BB1" w:rsidP="006C5BB1">
            <w:r w:rsidRPr="00364246">
              <w:rPr>
                <w:rFonts w:ascii="Times New Roman" w:hAnsi="Times New Roman" w:cs="Times New Roman"/>
                <w:bCs/>
                <w:color w:val="000000"/>
              </w:rPr>
              <w:t xml:space="preserve">ВСуз-102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B1" w:rsidRPr="006D5F86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Мобилизация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BB1" w:rsidRPr="006D5F86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01.03.2026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5BB1" w:rsidRPr="006D5F86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31.03.2026</w:t>
            </w:r>
          </w:p>
        </w:tc>
      </w:tr>
      <w:tr w:rsidR="006C5BB1" w:rsidRPr="008F3892" w:rsidTr="00C90675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B1" w:rsidRDefault="006C5BB1" w:rsidP="006C5BB1">
            <w:r w:rsidRPr="00364246">
              <w:rPr>
                <w:rFonts w:ascii="Times New Roman" w:hAnsi="Times New Roman" w:cs="Times New Roman"/>
                <w:bCs/>
                <w:color w:val="000000"/>
              </w:rPr>
              <w:t xml:space="preserve">ВСуз-102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B1" w:rsidRPr="006D5F86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Забурка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скважины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BB1" w:rsidRPr="006D5F86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F86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6D5F86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6D5F86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BB1" w:rsidRPr="006D5F86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C5BB1" w:rsidRPr="008F3892" w:rsidTr="00C90675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B1" w:rsidRDefault="006C5BB1" w:rsidP="006C5BB1">
            <w:r w:rsidRPr="00364246">
              <w:rPr>
                <w:rFonts w:ascii="Times New Roman" w:hAnsi="Times New Roman" w:cs="Times New Roman"/>
                <w:bCs/>
                <w:color w:val="000000"/>
              </w:rPr>
              <w:t xml:space="preserve">ВСуз-102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B1" w:rsidRPr="006D5F86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Бурение по</w:t>
            </w:r>
            <w:r w:rsidR="0007359E">
              <w:rPr>
                <w:rFonts w:ascii="Times New Roman" w:hAnsi="Times New Roman" w:cs="Times New Roman"/>
                <w:color w:val="000000"/>
              </w:rPr>
              <w:t>д</w:t>
            </w:r>
            <w:bookmarkStart w:id="7" w:name="_GoBack"/>
            <w:bookmarkEnd w:id="7"/>
            <w:r>
              <w:rPr>
                <w:rFonts w:ascii="Times New Roman" w:hAnsi="Times New Roman" w:cs="Times New Roman"/>
                <w:color w:val="000000"/>
              </w:rPr>
              <w:t xml:space="preserve"> эксплуатационную колонну 177,8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BB1" w:rsidRPr="006C5BB1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BB1">
              <w:rPr>
                <w:rFonts w:ascii="Times New Roman" w:hAnsi="Times New Roman" w:cs="Times New Roman"/>
                <w:color w:val="000000"/>
              </w:rPr>
              <w:t>18.07.2026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BB1" w:rsidRPr="006C5BB1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BB1">
              <w:rPr>
                <w:rFonts w:ascii="Times New Roman" w:hAnsi="Times New Roman" w:cs="Times New Roman"/>
                <w:color w:val="000000"/>
              </w:rPr>
              <w:t>26.08.2026</w:t>
            </w:r>
          </w:p>
        </w:tc>
      </w:tr>
      <w:tr w:rsidR="006C5BB1" w:rsidRPr="008F3892" w:rsidTr="00C90675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B1" w:rsidRDefault="006C5BB1" w:rsidP="006C5BB1">
            <w:r w:rsidRPr="00364246">
              <w:rPr>
                <w:rFonts w:ascii="Times New Roman" w:hAnsi="Times New Roman" w:cs="Times New Roman"/>
                <w:bCs/>
                <w:color w:val="000000"/>
              </w:rPr>
              <w:t xml:space="preserve">ВСуз-102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B1" w:rsidRPr="006D5F86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Демобилизация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BB1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01.02.2027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BB1" w:rsidRDefault="006C5BB1" w:rsidP="006C5B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8073C" w:rsidRDefault="006C5BB1" w:rsidP="001C230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CD7B64" w:rsidRPr="008F3892">
        <w:rPr>
          <w:rFonts w:ascii="Times New Roman" w:hAnsi="Times New Roman" w:cs="Times New Roman"/>
        </w:rPr>
        <w:t>Сроки указаны ориентировочно и могут быть изменены в ходе фактической реализации работ.</w:t>
      </w:r>
    </w:p>
    <w:p w:rsidR="001C2307" w:rsidRDefault="001C2307" w:rsidP="001C2307">
      <w:pPr>
        <w:spacing w:after="0"/>
        <w:rPr>
          <w:rFonts w:ascii="Times New Roman" w:hAnsi="Times New Roman" w:cs="Times New Roman"/>
        </w:rPr>
      </w:pPr>
    </w:p>
    <w:p w:rsidR="00D8073C" w:rsidRDefault="00552711" w:rsidP="001C2307">
      <w:pPr>
        <w:pStyle w:val="1"/>
        <w:spacing w:after="0" w:line="480" w:lineRule="auto"/>
      </w:pPr>
      <w:bookmarkStart w:id="8" w:name="_Toc183509759"/>
      <w:r w:rsidRPr="00552711">
        <w:lastRenderedPageBreak/>
        <w:t>5. Сведения о скважине</w:t>
      </w:r>
      <w:bookmarkEnd w:id="8"/>
    </w:p>
    <w:p w:rsidR="00117A23" w:rsidRDefault="00117A2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  <w:r w:rsidRPr="00117A23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5</w:t>
      </w:r>
      <w:r w:rsidRPr="00117A23">
        <w:rPr>
          <w:rFonts w:ascii="Times New Roman" w:hAnsi="Times New Roman" w:cs="Times New Roman"/>
          <w:sz w:val="20"/>
        </w:rPr>
        <w:t>. Конструкция скважины</w:t>
      </w:r>
    </w:p>
    <w:tbl>
      <w:tblPr>
        <w:tblW w:w="94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1699"/>
        <w:gridCol w:w="1558"/>
        <w:gridCol w:w="1278"/>
      </w:tblGrid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Название колонны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Диаметр, мм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17A23">
              <w:rPr>
                <w:rFonts w:ascii="Times New Roman" w:hAnsi="Times New Roman" w:cs="Times New Roman"/>
                <w:b/>
              </w:rPr>
              <w:t>Глубина спуска колонны, м</w:t>
            </w:r>
            <w:r w:rsidR="008336A0">
              <w:rPr>
                <w:rFonts w:ascii="Times New Roman" w:hAnsi="Times New Roman" w:cs="Times New Roman"/>
                <w:b/>
              </w:rPr>
              <w:t xml:space="preserve"> (по стволу)</w:t>
            </w:r>
          </w:p>
        </w:tc>
      </w:tr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от (верх)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до (низ)</w:t>
            </w:r>
          </w:p>
        </w:tc>
      </w:tr>
      <w:tr w:rsidR="001C2307" w:rsidRPr="00791947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Кондуктор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 xml:space="preserve">323,9х8,5 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18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колонна 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244,5х8,9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1C2307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186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1866" w:rsidRPr="0013005C" w:rsidTr="00101866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Эксплуатационная колонна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866">
              <w:rPr>
                <w:rFonts w:ascii="Times New Roman" w:hAnsi="Times New Roman" w:cs="Times New Roman"/>
                <w:sz w:val="24"/>
                <w:szCs w:val="24"/>
              </w:rPr>
              <w:t>177,8х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101866" w:rsidRPr="0013005C" w:rsidTr="00101866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77,</w:t>
            </w:r>
            <w:r w:rsidRPr="001C2307">
              <w:rPr>
                <w:rFonts w:ascii="Times New Roman" w:hAnsi="Times New Roman" w:cs="Times New Roman"/>
                <w:sz w:val="24"/>
                <w:szCs w:val="24"/>
              </w:rPr>
              <w:t>8х9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01866" w:rsidRPr="001C2307" w:rsidRDefault="00101866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1C2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1C2307" w:rsidP="001C2307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4F4D79" w:rsidRDefault="001C2307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2307" w:rsidRPr="0013005C" w:rsidTr="00E93A09">
        <w:trPr>
          <w:trHeight w:val="5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Default="001C2307" w:rsidP="001C2307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  <w:color w:val="000000"/>
              </w:rPr>
              <w:t>Примечание:</w:t>
            </w:r>
          </w:p>
          <w:p w:rsidR="00E367C3" w:rsidRPr="00117A23" w:rsidRDefault="00E367C3" w:rsidP="001C2307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Скважина вертикальная.</w:t>
            </w:r>
          </w:p>
          <w:p w:rsidR="001C2307" w:rsidRPr="00117A23" w:rsidRDefault="001C2307" w:rsidP="001C2307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</w:rPr>
              <w:t>Глубина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EF41B3" w:rsidRDefault="00EF41B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</w:p>
    <w:p w:rsidR="00053147" w:rsidRPr="00053147" w:rsidRDefault="00053147" w:rsidP="001C2307">
      <w:pPr>
        <w:keepNext/>
        <w:keepLines/>
        <w:spacing w:after="0"/>
        <w:jc w:val="right"/>
        <w:rPr>
          <w:rFonts w:ascii="Times New Roman" w:hAnsi="Times New Roman" w:cs="Times New Roman"/>
        </w:rPr>
      </w:pPr>
      <w:r w:rsidRPr="00053147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6</w:t>
      </w:r>
      <w:r w:rsidRPr="00053147">
        <w:rPr>
          <w:rFonts w:ascii="Times New Roman" w:hAnsi="Times New Roman" w:cs="Times New Roman"/>
          <w:sz w:val="20"/>
        </w:rPr>
        <w:t>. Параметры буровых растворов</w:t>
      </w: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3"/>
        <w:gridCol w:w="990"/>
        <w:gridCol w:w="990"/>
        <w:gridCol w:w="3804"/>
      </w:tblGrid>
      <w:tr w:rsidR="00E367C3" w:rsidRPr="00E367C3" w:rsidTr="00101866">
        <w:trPr>
          <w:trHeight w:val="517"/>
          <w:tblHeader/>
          <w:jc w:val="center"/>
        </w:trPr>
        <w:tc>
          <w:tcPr>
            <w:tcW w:w="3693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Название (тип) раствора</w:t>
            </w:r>
          </w:p>
        </w:tc>
        <w:tc>
          <w:tcPr>
            <w:tcW w:w="1980" w:type="dxa"/>
            <w:gridSpan w:val="2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Интервал, м</w:t>
            </w:r>
          </w:p>
        </w:tc>
        <w:tc>
          <w:tcPr>
            <w:tcW w:w="3804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Плотность, г/см</w:t>
            </w:r>
            <w:r w:rsidRPr="00E367C3">
              <w:rPr>
                <w:rFonts w:ascii="Times New Roman" w:hAnsi="Times New Roman"/>
                <w:b/>
                <w:szCs w:val="20"/>
                <w:vertAlign w:val="superscript"/>
              </w:rPr>
              <w:t>3</w:t>
            </w:r>
          </w:p>
        </w:tc>
      </w:tr>
      <w:tr w:rsidR="00E367C3" w:rsidRPr="00E367C3" w:rsidTr="00101866">
        <w:trPr>
          <w:trHeight w:val="236"/>
          <w:tblHeader/>
          <w:jc w:val="center"/>
        </w:trPr>
        <w:tc>
          <w:tcPr>
            <w:tcW w:w="3693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0" w:type="dxa"/>
            <w:shd w:val="clear" w:color="auto" w:fill="8DB3E2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от</w:t>
            </w:r>
          </w:p>
        </w:tc>
        <w:tc>
          <w:tcPr>
            <w:tcW w:w="990" w:type="dxa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до</w:t>
            </w:r>
          </w:p>
        </w:tc>
        <w:tc>
          <w:tcPr>
            <w:tcW w:w="3804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Полимер-глинистый</w:t>
            </w:r>
          </w:p>
        </w:tc>
        <w:tc>
          <w:tcPr>
            <w:tcW w:w="990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5</w:t>
            </w:r>
            <w:r w:rsidR="00101866">
              <w:rPr>
                <w:rFonts w:ascii="Times New Roman" w:hAnsi="Times New Roman" w:cs="Times New Roman"/>
              </w:rPr>
              <w:t>0</w:t>
            </w: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1,16</w:t>
            </w: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БС №1</w:t>
            </w:r>
          </w:p>
        </w:tc>
        <w:tc>
          <w:tcPr>
            <w:tcW w:w="990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5</w:t>
            </w:r>
            <w:r w:rsidR="00101866">
              <w:rPr>
                <w:rFonts w:ascii="Times New Roman" w:hAnsi="Times New Roman" w:cs="Times New Roman"/>
              </w:rPr>
              <w:t>0</w:t>
            </w: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</w:t>
            </w:r>
            <w:r w:rsidR="00101866">
              <w:rPr>
                <w:rFonts w:ascii="Times New Roman" w:hAnsi="Times New Roman" w:cs="Times New Roman"/>
              </w:rPr>
              <w:t>75</w:t>
            </w: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1,16</w:t>
            </w:r>
          </w:p>
        </w:tc>
      </w:tr>
      <w:tr w:rsidR="00E367C3" w:rsidRPr="00E367C3" w:rsidTr="00101866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БС №20</w:t>
            </w:r>
          </w:p>
        </w:tc>
        <w:tc>
          <w:tcPr>
            <w:tcW w:w="990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</w:t>
            </w:r>
            <w:r w:rsidR="00101866">
              <w:rPr>
                <w:rFonts w:ascii="Times New Roman" w:hAnsi="Times New Roman" w:cs="Times New Roman"/>
              </w:rPr>
              <w:t>75</w:t>
            </w: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101866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E367C3" w:rsidRPr="00E367C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1,12</w:t>
            </w:r>
          </w:p>
        </w:tc>
      </w:tr>
    </w:tbl>
    <w:p w:rsidR="00E93A09" w:rsidRDefault="00E93A09" w:rsidP="001C2307">
      <w:pPr>
        <w:keepNext/>
        <w:keepLines/>
        <w:spacing w:after="0"/>
        <w:rPr>
          <w:rFonts w:ascii="Times New Roman" w:hAnsi="Times New Roman" w:cs="Times New Roman"/>
        </w:rPr>
      </w:pPr>
    </w:p>
    <w:p w:rsidR="00EF41B3" w:rsidRDefault="00EF41B3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Default="00EF278F" w:rsidP="00EF278F">
      <w:pPr>
        <w:spacing w:after="0"/>
        <w:jc w:val="right"/>
        <w:rPr>
          <w:rFonts w:ascii="Times New Roman" w:hAnsi="Times New Roman" w:cs="Times New Roman"/>
          <w:iCs/>
          <w:sz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7</w:t>
      </w:r>
      <w:r w:rsidRPr="00EF278F">
        <w:rPr>
          <w:rFonts w:ascii="Times New Roman" w:hAnsi="Times New Roman" w:cs="Times New Roman"/>
          <w:sz w:val="20"/>
        </w:rPr>
        <w:t xml:space="preserve">. </w:t>
      </w:r>
      <w:r w:rsidRPr="00EF278F">
        <w:rPr>
          <w:rFonts w:ascii="Times New Roman" w:hAnsi="Times New Roman" w:cs="Times New Roman"/>
          <w:iCs/>
          <w:sz w:val="20"/>
        </w:rPr>
        <w:t>Термодинамические параметры по разрезу скважины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8"/>
        <w:gridCol w:w="4058"/>
        <w:gridCol w:w="3611"/>
      </w:tblGrid>
      <w:tr w:rsidR="00EF278F" w:rsidRPr="003D1C0D" w:rsidTr="00EF278F">
        <w:trPr>
          <w:trHeight w:val="161"/>
          <w:tblHeader/>
        </w:trPr>
        <w:tc>
          <w:tcPr>
            <w:tcW w:w="80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Глубина,  м.</w:t>
            </w:r>
            <w:proofErr w:type="gramEnd"/>
          </w:p>
        </w:tc>
        <w:tc>
          <w:tcPr>
            <w:tcW w:w="221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Давление,  атм.</w:t>
            </w:r>
          </w:p>
        </w:tc>
        <w:tc>
          <w:tcPr>
            <w:tcW w:w="1974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Градиент температуры</w:t>
            </w:r>
            <w:r w:rsidRPr="00EF278F">
              <w:rPr>
                <w:rFonts w:ascii="Times New Roman" w:hAnsi="Times New Roman" w:cs="Times New Roman"/>
                <w:sz w:val="20"/>
              </w:rPr>
              <w:t xml:space="preserve">,  </w:t>
            </w:r>
            <w:r w:rsidRPr="00EF278F">
              <w:rPr>
                <w:rFonts w:ascii="Times New Roman" w:hAnsi="Times New Roman" w:cs="Times New Roman"/>
                <w:sz w:val="20"/>
              </w:rPr>
              <w:sym w:font="Symbol" w:char="00B0"/>
            </w: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с.</w:t>
            </w:r>
          </w:p>
        </w:tc>
      </w:tr>
      <w:tr w:rsidR="00EF278F" w:rsidRPr="003D1C0D" w:rsidTr="00EF278F">
        <w:trPr>
          <w:trHeight w:val="157"/>
          <w:tblHeader/>
        </w:trPr>
        <w:tc>
          <w:tcPr>
            <w:tcW w:w="808" w:type="pct"/>
            <w:shd w:val="clear" w:color="auto" w:fill="auto"/>
          </w:tcPr>
          <w:p w:rsidR="00EF278F" w:rsidRPr="004F4D79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4D79">
              <w:rPr>
                <w:rFonts w:ascii="Times New Roman" w:hAnsi="Times New Roman" w:cs="Times New Roman"/>
              </w:rPr>
              <w:t>0-</w:t>
            </w:r>
            <w:r w:rsidR="00101866">
              <w:rPr>
                <w:rFonts w:ascii="Times New Roman" w:hAnsi="Times New Roman" w:cs="Times New Roman"/>
              </w:rPr>
              <w:t>45</w:t>
            </w:r>
            <w:r w:rsidR="00A95F9B" w:rsidRPr="004F4D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18" w:type="pct"/>
            <w:shd w:val="clear" w:color="auto" w:fill="auto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78F">
              <w:rPr>
                <w:rFonts w:ascii="Times New Roman" w:hAnsi="Times New Roman" w:cs="Times New Roman"/>
              </w:rPr>
              <w:t>0</w:t>
            </w:r>
            <w:r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Pr="00EF278F">
              <w:rPr>
                <w:rFonts w:ascii="Times New Roman" w:hAnsi="Times New Roman" w:cs="Times New Roman"/>
              </w:rPr>
              <w:t>м (ММП)</w:t>
            </w:r>
          </w:p>
        </w:tc>
      </w:tr>
      <w:tr w:rsidR="00E217D7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E217D7" w:rsidRPr="004F4D79" w:rsidRDefault="00101866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E217D7">
              <w:rPr>
                <w:rFonts w:ascii="Times New Roman" w:hAnsi="Times New Roman" w:cs="Times New Roman"/>
              </w:rPr>
              <w:t>0-</w:t>
            </w:r>
            <w:r>
              <w:rPr>
                <w:rFonts w:ascii="Times New Roman" w:hAnsi="Times New Roman" w:cs="Times New Roman"/>
              </w:rPr>
              <w:t>30</w:t>
            </w:r>
            <w:r w:rsidR="00E367C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18" w:type="pct"/>
            <w:shd w:val="clear" w:color="auto" w:fill="auto"/>
          </w:tcPr>
          <w:p w:rsidR="00E217D7" w:rsidRPr="00EF278F" w:rsidRDefault="00E217D7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EF27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E217D7" w:rsidRPr="00EF278F" w:rsidRDefault="00E367C3" w:rsidP="008336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  <w:r w:rsidR="00E217D7"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="00E217D7" w:rsidRPr="00EF278F">
              <w:rPr>
                <w:rFonts w:ascii="Times New Roman" w:hAnsi="Times New Roman" w:cs="Times New Roman"/>
              </w:rPr>
              <w:t>С/100</w:t>
            </w:r>
            <w:r w:rsidR="00E217D7">
              <w:rPr>
                <w:rFonts w:ascii="Times New Roman" w:hAnsi="Times New Roman" w:cs="Times New Roman"/>
              </w:rPr>
              <w:t xml:space="preserve"> </w:t>
            </w:r>
            <w:r w:rsidR="00E217D7" w:rsidRPr="00EF278F">
              <w:rPr>
                <w:rFonts w:ascii="Times New Roman" w:hAnsi="Times New Roman" w:cs="Times New Roman"/>
              </w:rPr>
              <w:t>м</w:t>
            </w:r>
          </w:p>
        </w:tc>
      </w:tr>
    </w:tbl>
    <w:p w:rsid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P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E367C3">
        <w:rPr>
          <w:rFonts w:ascii="Times New Roman" w:hAnsi="Times New Roman" w:cs="Times New Roman"/>
          <w:sz w:val="20"/>
        </w:rPr>
        <w:t>8</w:t>
      </w:r>
      <w:r w:rsidRPr="00EF278F">
        <w:rPr>
          <w:rFonts w:ascii="Times New Roman" w:hAnsi="Times New Roman" w:cs="Times New Roman"/>
          <w:sz w:val="20"/>
        </w:rPr>
        <w:t>.</w:t>
      </w:r>
      <w:r w:rsidRPr="00EF278F">
        <w:rPr>
          <w:rFonts w:ascii="Times New Roman" w:hAnsi="Times New Roman" w:cs="Times New Roman"/>
          <w:sz w:val="20"/>
          <w:szCs w:val="20"/>
        </w:rPr>
        <w:t xml:space="preserve"> Ожидаемый литолого-стратиграфический разрез скважины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261"/>
        <w:gridCol w:w="1574"/>
        <w:gridCol w:w="3686"/>
      </w:tblGrid>
      <w:tr w:rsidR="00EF278F" w:rsidRPr="005D3BC5" w:rsidTr="005D3BC5">
        <w:trPr>
          <w:tblHeader/>
        </w:trPr>
        <w:tc>
          <w:tcPr>
            <w:tcW w:w="2835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Стратиграфическое</w:t>
            </w:r>
          </w:p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подразделение</w:t>
            </w:r>
          </w:p>
        </w:tc>
        <w:tc>
          <w:tcPr>
            <w:tcW w:w="1261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1574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Глубина залегания, м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EF278F" w:rsidRPr="005D3BC5" w:rsidRDefault="00EF278F" w:rsidP="005D3B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Литологический состав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Четвертичные отложения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 xml:space="preserve">Q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0-100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Пески, супеси, суглинки, глины, торф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5D3BC5">
              <w:rPr>
                <w:rFonts w:ascii="Times New Roman" w:hAnsi="Times New Roman"/>
              </w:rPr>
              <w:t>Танамская</w:t>
            </w:r>
            <w:proofErr w:type="spellEnd"/>
            <w:r w:rsidRPr="005D3BC5">
              <w:rPr>
                <w:rFonts w:ascii="Times New Roman" w:hAnsi="Times New Roman"/>
              </w:rPr>
              <w:t xml:space="preserve">+ </w:t>
            </w:r>
            <w:proofErr w:type="spellStart"/>
            <w:r w:rsidRPr="005D3BC5">
              <w:rPr>
                <w:rFonts w:ascii="Times New Roman" w:hAnsi="Times New Roman"/>
              </w:rPr>
              <w:t>Салпадаяхинская</w:t>
            </w:r>
            <w:proofErr w:type="spellEnd"/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K</w:t>
            </w:r>
            <w:r w:rsidRPr="005D3BC5">
              <w:rPr>
                <w:rFonts w:ascii="Times New Roman" w:hAnsi="Times New Roman"/>
                <w:vertAlign w:val="subscript"/>
              </w:rPr>
              <w:t>2</w:t>
            </w:r>
            <w:r w:rsidRPr="005D3BC5">
              <w:rPr>
                <w:rFonts w:ascii="Times New Roman" w:hAnsi="Times New Roman"/>
              </w:rPr>
              <w:t>tn+ K</w:t>
            </w:r>
            <w:r w:rsidRPr="005D3BC5">
              <w:rPr>
                <w:rFonts w:ascii="Times New Roman" w:hAnsi="Times New Roman"/>
                <w:vertAlign w:val="subscript"/>
              </w:rPr>
              <w:t>2</w:t>
            </w:r>
            <w:r w:rsidRPr="005D3BC5">
              <w:rPr>
                <w:rFonts w:ascii="Times New Roman" w:hAnsi="Times New Roman"/>
              </w:rPr>
              <w:t>sl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100-370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Пески, алевриты, глины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5D3BC5">
              <w:rPr>
                <w:rFonts w:ascii="Times New Roman" w:hAnsi="Times New Roman"/>
              </w:rPr>
              <w:t>Насоновская</w:t>
            </w:r>
            <w:proofErr w:type="spellEnd"/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  <w:lang w:val="en-US"/>
              </w:rPr>
            </w:pPr>
            <w:r w:rsidRPr="005D3BC5">
              <w:rPr>
                <w:rFonts w:ascii="Times New Roman" w:hAnsi="Times New Roman"/>
              </w:rPr>
              <w:t>К</w:t>
            </w:r>
            <w:r w:rsidRPr="005D3BC5">
              <w:rPr>
                <w:rFonts w:ascii="Times New Roman" w:hAnsi="Times New Roman"/>
                <w:vertAlign w:val="subscript"/>
              </w:rPr>
              <w:t>2</w:t>
            </w:r>
            <w:r w:rsidRPr="005D3BC5">
              <w:rPr>
                <w:rFonts w:ascii="Times New Roman" w:hAnsi="Times New Roman"/>
              </w:rPr>
              <w:t>ns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370-602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Алевролиты глинистые, глины, пески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5D3BC5">
              <w:rPr>
                <w:rFonts w:ascii="Times New Roman" w:hAnsi="Times New Roman"/>
              </w:rPr>
              <w:t>Дорожковская</w:t>
            </w:r>
            <w:proofErr w:type="spellEnd"/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  <w:lang w:val="en-US"/>
              </w:rPr>
            </w:pPr>
            <w:r w:rsidRPr="005D3BC5">
              <w:rPr>
                <w:rFonts w:ascii="Times New Roman" w:hAnsi="Times New Roman"/>
              </w:rPr>
              <w:t>K</w:t>
            </w:r>
            <w:r w:rsidRPr="005D3BC5">
              <w:rPr>
                <w:rFonts w:ascii="Times New Roman" w:hAnsi="Times New Roman"/>
                <w:vertAlign w:val="subscript"/>
              </w:rPr>
              <w:t>2</w:t>
            </w:r>
            <w:r w:rsidRPr="005D3BC5">
              <w:rPr>
                <w:rFonts w:ascii="Times New Roman" w:hAnsi="Times New Roman"/>
              </w:rPr>
              <w:t>dr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602-738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Аргиллитоподобные</w:t>
            </w:r>
            <w:proofErr w:type="spellEnd"/>
            <w:r w:rsidRPr="005D3BC5">
              <w:rPr>
                <w:rFonts w:ascii="Times New Roman" w:hAnsi="Times New Roman" w:cs="Times New Roman"/>
              </w:rPr>
              <w:t xml:space="preserve"> глины и алевриты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Долганская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K</w:t>
            </w:r>
            <w:r w:rsidRPr="005D3BC5">
              <w:rPr>
                <w:rFonts w:ascii="Times New Roman" w:hAnsi="Times New Roman"/>
                <w:vertAlign w:val="subscript"/>
              </w:rPr>
              <w:t>1-2</w:t>
            </w:r>
            <w:r w:rsidRPr="005D3BC5">
              <w:rPr>
                <w:rFonts w:ascii="Times New Roman" w:hAnsi="Times New Roman"/>
              </w:rPr>
              <w:t>dl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738-936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Песчаники и пески с редкими прослоями алевролитов и глин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Яковлевская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K</w:t>
            </w:r>
            <w:r w:rsidRPr="005D3BC5">
              <w:rPr>
                <w:rFonts w:ascii="Times New Roman" w:hAnsi="Times New Roman"/>
                <w:vertAlign w:val="subscript"/>
              </w:rPr>
              <w:t>1</w:t>
            </w:r>
            <w:r w:rsidRPr="005D3BC5">
              <w:rPr>
                <w:rFonts w:ascii="Times New Roman" w:hAnsi="Times New Roman"/>
              </w:rPr>
              <w:t>jak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936-1380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Переслаивание</w:t>
            </w:r>
            <w:proofErr w:type="spellEnd"/>
            <w:r w:rsidRPr="005D3BC5">
              <w:rPr>
                <w:rFonts w:ascii="Times New Roman" w:hAnsi="Times New Roman" w:cs="Times New Roman"/>
              </w:rPr>
              <w:t xml:space="preserve"> песчаников, алевролитов, </w:t>
            </w:r>
            <w:proofErr w:type="spellStart"/>
            <w:r w:rsidRPr="005D3BC5">
              <w:rPr>
                <w:rFonts w:ascii="Times New Roman" w:hAnsi="Times New Roman" w:cs="Times New Roman"/>
              </w:rPr>
              <w:t>аргиллитоподобных</w:t>
            </w:r>
            <w:proofErr w:type="spellEnd"/>
            <w:r w:rsidRPr="005D3BC5">
              <w:rPr>
                <w:rFonts w:ascii="Times New Roman" w:hAnsi="Times New Roman" w:cs="Times New Roman"/>
              </w:rPr>
              <w:t xml:space="preserve"> глин и аргиллитов с тонкими прослоями углей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5D3BC5">
              <w:rPr>
                <w:rFonts w:ascii="Times New Roman" w:hAnsi="Times New Roman"/>
              </w:rPr>
              <w:t>Малохетская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K</w:t>
            </w:r>
            <w:r w:rsidRPr="005D3BC5">
              <w:rPr>
                <w:rFonts w:ascii="Times New Roman" w:hAnsi="Times New Roman"/>
                <w:vertAlign w:val="subscript"/>
              </w:rPr>
              <w:t>1</w:t>
            </w:r>
            <w:r w:rsidRPr="005D3BC5">
              <w:rPr>
                <w:rFonts w:ascii="Times New Roman" w:hAnsi="Times New Roman"/>
              </w:rPr>
              <w:t>mh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1380-1469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Песчаники с редкими прослоями глинисто-алевритовых пород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5D3BC5">
              <w:rPr>
                <w:rFonts w:ascii="Times New Roman" w:hAnsi="Times New Roman"/>
              </w:rPr>
              <w:lastRenderedPageBreak/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K</w:t>
            </w:r>
            <w:r w:rsidRPr="005D3BC5">
              <w:rPr>
                <w:rFonts w:ascii="Times New Roman" w:hAnsi="Times New Roman"/>
                <w:vertAlign w:val="subscript"/>
              </w:rPr>
              <w:t>1</w:t>
            </w:r>
            <w:r w:rsidRPr="005D3BC5">
              <w:rPr>
                <w:rFonts w:ascii="Times New Roman" w:hAnsi="Times New Roman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1469-1982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Переслаивание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песчаников, аргиллитов, алевролитов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pStyle w:val="-10"/>
              <w:rPr>
                <w:rFonts w:ascii="Times New Roman" w:hAnsi="Times New Roman"/>
              </w:rPr>
            </w:pPr>
            <w:proofErr w:type="spellStart"/>
            <w:r w:rsidRPr="005D3BC5">
              <w:rPr>
                <w:rFonts w:ascii="Times New Roman" w:hAnsi="Times New Roman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K</w:t>
            </w:r>
            <w:r w:rsidRPr="005D3BC5">
              <w:rPr>
                <w:rFonts w:ascii="Times New Roman" w:hAnsi="Times New Roman"/>
                <w:vertAlign w:val="subscript"/>
              </w:rPr>
              <w:t>1</w:t>
            </w:r>
            <w:r w:rsidRPr="005D3BC5">
              <w:rPr>
                <w:rFonts w:ascii="Times New Roman" w:hAnsi="Times New Roman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1982-2185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Переслаивание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песчаников, аргиллитов, алевролитов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sz w:val="20"/>
                <w:szCs w:val="20"/>
              </w:rPr>
              <w:t>Яновстанская</w:t>
            </w:r>
            <w:proofErr w:type="spellEnd"/>
            <w:r w:rsidRPr="005D3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</w:rPr>
              <w:t>J</w:t>
            </w:r>
            <w:r w:rsidRPr="005D3BC5">
              <w:rPr>
                <w:rFonts w:ascii="Times New Roman" w:hAnsi="Times New Roman"/>
                <w:vertAlign w:val="subscript"/>
              </w:rPr>
              <w:t>3</w:t>
            </w:r>
            <w:r w:rsidRPr="005D3BC5">
              <w:rPr>
                <w:rFonts w:ascii="Times New Roman" w:hAnsi="Times New Roman"/>
              </w:rPr>
              <w:t>jan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2185-2396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Аргиллитоподобные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глины и </w:t>
            </w: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алевритыс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редкими прослоями песчаников и алевролитов</w:t>
            </w:r>
          </w:p>
        </w:tc>
      </w:tr>
      <w:tr w:rsidR="005D3BC5" w:rsidRPr="005D3BC5" w:rsidTr="005D3BC5">
        <w:tc>
          <w:tcPr>
            <w:tcW w:w="2835" w:type="dxa"/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sz w:val="20"/>
                <w:szCs w:val="20"/>
              </w:rPr>
              <w:t>Сиговская</w:t>
            </w:r>
            <w:proofErr w:type="spellEnd"/>
            <w:r w:rsidRPr="005D3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  <w:lang w:val="en-US"/>
              </w:rPr>
            </w:pPr>
            <w:r w:rsidRPr="005D3BC5">
              <w:rPr>
                <w:rFonts w:ascii="Times New Roman" w:hAnsi="Times New Roman"/>
                <w:lang w:val="en-US"/>
              </w:rPr>
              <w:t>J</w:t>
            </w:r>
            <w:r w:rsidRPr="005D3BC5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5D3BC5">
              <w:rPr>
                <w:rFonts w:ascii="Times New Roman" w:hAnsi="Times New Roman"/>
                <w:lang w:val="en-US"/>
              </w:rPr>
              <w:t>sg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2396-2495</w:t>
            </w:r>
          </w:p>
        </w:tc>
        <w:tc>
          <w:tcPr>
            <w:tcW w:w="3686" w:type="dxa"/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Алевропелиты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редкими тонкими прослоями </w:t>
            </w: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печаников</w:t>
            </w:r>
            <w:proofErr w:type="spellEnd"/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Точинская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J3tch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2495 - 2539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Алевропелиты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тонкими прослоями песчаников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Малышевская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J2ml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2539 - 2641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Переслаивание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песчаников, аргиллитов, алевролитов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Леонтьевская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J2ln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2641 - 2686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Переслаивание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аргиллитов и алевролитов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Вымская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J2vm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2686 - 2770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Переслаивание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песчаников и алевролитов, реже аргиллитов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Лайдинская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J2ld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2770 - 2806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Алевролиты и </w:t>
            </w: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алевропелиты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Надояхская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J1nd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2806 - 2855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Переслаивание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песчаников и алевролитов с прослоями аргиллитов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Китербютская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J1kt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2855 - 2881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Глины </w:t>
            </w: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аргиллитоподобные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Шараповская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J1sh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2881 - 2920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Песчаники и алевролиты с прослоями конгломератов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Левинская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  <w:r w:rsidRPr="005D3BC5">
              <w:rPr>
                <w:rFonts w:ascii="Times New Roman" w:hAnsi="Times New Roman"/>
                <w:color w:val="000000"/>
              </w:rPr>
              <w:t>J1lv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2920 - 2948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Алевролиты с тонкими прослоями песчаников. </w:t>
            </w:r>
          </w:p>
        </w:tc>
      </w:tr>
      <w:tr w:rsidR="005D3BC5" w:rsidRPr="005D3BC5" w:rsidTr="005D3BC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ДЮК (</w:t>
            </w: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доюрский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комплекс)</w:t>
            </w:r>
          </w:p>
        </w:tc>
        <w:tc>
          <w:tcPr>
            <w:tcW w:w="1261" w:type="dxa"/>
            <w:vAlign w:val="center"/>
          </w:tcPr>
          <w:p w:rsidR="005D3BC5" w:rsidRPr="005D3BC5" w:rsidRDefault="005D3BC5" w:rsidP="005D3BC5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2948 - 3000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Переслаивание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песчаников и алевролитов, реже аргиллитов</w:t>
            </w:r>
          </w:p>
        </w:tc>
      </w:tr>
    </w:tbl>
    <w:p w:rsidR="00452F8F" w:rsidRPr="001B5824" w:rsidRDefault="00452F8F" w:rsidP="00EF278F">
      <w:pPr>
        <w:spacing w:after="0"/>
        <w:rPr>
          <w:rFonts w:ascii="Times New Roman" w:hAnsi="Times New Roman" w:cs="Times New Roman"/>
        </w:rPr>
      </w:pPr>
    </w:p>
    <w:p w:rsidR="00D8073C" w:rsidRDefault="00886E7E" w:rsidP="00886E7E">
      <w:pPr>
        <w:spacing w:after="0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 xml:space="preserve">Таблица </w:t>
      </w:r>
      <w:r w:rsidR="00E367C3">
        <w:rPr>
          <w:rFonts w:ascii="Times New Roman" w:hAnsi="Times New Roman" w:cs="Times New Roman"/>
          <w:sz w:val="20"/>
        </w:rPr>
        <w:t>9</w:t>
      </w:r>
      <w:r w:rsidRPr="001B5824">
        <w:rPr>
          <w:rFonts w:ascii="Times New Roman" w:hAnsi="Times New Roman" w:cs="Times New Roman"/>
          <w:sz w:val="20"/>
        </w:rPr>
        <w:t>. Возможные осложнения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2268"/>
        <w:gridCol w:w="2410"/>
        <w:gridCol w:w="2695"/>
      </w:tblGrid>
      <w:tr w:rsidR="00EF41B3" w:rsidRPr="00EF41B3" w:rsidTr="00E367C3">
        <w:trPr>
          <w:trHeight w:val="591"/>
          <w:tblHeader/>
        </w:trPr>
        <w:tc>
          <w:tcPr>
            <w:tcW w:w="534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bookmarkStart w:id="9" w:name="tabl_5_2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59" w:type="dxa"/>
            <w:shd w:val="clear" w:color="auto" w:fill="8DB3E2" w:themeFill="text2" w:themeFillTint="66"/>
          </w:tcPr>
          <w:p w:rsidR="00EF41B3" w:rsidRPr="00EF41B3" w:rsidRDefault="005D3BC5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Глубина</w:t>
            </w:r>
            <w:r w:rsidR="00EF41B3"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, м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Возраст пород</w:t>
            </w:r>
          </w:p>
        </w:tc>
        <w:tc>
          <w:tcPr>
            <w:tcW w:w="2410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Вид осложнений, интервал осложнений</w:t>
            </w:r>
          </w:p>
        </w:tc>
        <w:tc>
          <w:tcPr>
            <w:tcW w:w="2695" w:type="dxa"/>
            <w:shd w:val="clear" w:color="auto" w:fill="8DB3E2" w:themeFill="text2" w:themeFillTint="66"/>
          </w:tcPr>
          <w:p w:rsidR="00EF41B3" w:rsidRPr="00EF41B3" w:rsidRDefault="00EF41B3" w:rsidP="00EF41B3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b/>
                <w:sz w:val="20"/>
                <w:szCs w:val="20"/>
              </w:rPr>
              <w:t>Причины, вызывающие осложнения</w:t>
            </w:r>
          </w:p>
        </w:tc>
      </w:tr>
      <w:tr w:rsidR="00E367C3" w:rsidRPr="00EF41B3" w:rsidTr="00E367C3">
        <w:trPr>
          <w:trHeight w:val="2031"/>
        </w:trPr>
        <w:tc>
          <w:tcPr>
            <w:tcW w:w="534" w:type="dxa"/>
          </w:tcPr>
          <w:p w:rsidR="00E367C3" w:rsidRPr="00EF41B3" w:rsidRDefault="00E367C3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0-100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Четвертичные-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верхний мел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Поглощения промывочной жидкости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 xml:space="preserve">Обвалы стенок скважины, </w:t>
            </w:r>
            <w:proofErr w:type="spellStart"/>
            <w:r w:rsidRPr="00E367C3">
              <w:rPr>
                <w:rFonts w:ascii="Times New Roman" w:hAnsi="Times New Roman" w:cs="Times New Roman"/>
                <w:lang w:eastAsia="en-US"/>
              </w:rPr>
              <w:t>кавернообразование</w:t>
            </w:r>
            <w:proofErr w:type="spellEnd"/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Прихват инструмента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367C3">
              <w:rPr>
                <w:rFonts w:ascii="Times New Roman" w:hAnsi="Times New Roman" w:cs="Times New Roman"/>
                <w:lang w:eastAsia="en-US"/>
              </w:rPr>
              <w:t>Падение механической скорости проходки.</w:t>
            </w:r>
          </w:p>
        </w:tc>
        <w:tc>
          <w:tcPr>
            <w:tcW w:w="2695" w:type="dxa"/>
          </w:tcPr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5D3BC5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5D3BC5">
              <w:rPr>
                <w:rFonts w:ascii="Times New Roman" w:hAnsi="Times New Roman" w:cs="Times New Roman"/>
                <w:lang w:eastAsia="en-US"/>
              </w:rPr>
              <w:t xml:space="preserve"> ММП за счет естественной фильтрации.</w:t>
            </w:r>
          </w:p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5D3BC5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5D3BC5">
              <w:rPr>
                <w:rFonts w:ascii="Times New Roman" w:hAnsi="Times New Roman" w:cs="Times New Roman"/>
                <w:lang w:eastAsia="en-US"/>
              </w:rPr>
              <w:t xml:space="preserve"> ММП.</w:t>
            </w:r>
          </w:p>
          <w:p w:rsidR="00E367C3" w:rsidRPr="005D3BC5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>За счет обвала стенок скважины</w:t>
            </w:r>
          </w:p>
          <w:p w:rsidR="00E367C3" w:rsidRPr="00E367C3" w:rsidRDefault="00E367C3" w:rsidP="00E367C3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  <w:lang w:eastAsia="en-US"/>
              </w:rPr>
              <w:t>Прохождение пород средней-высокой плотности.</w:t>
            </w:r>
          </w:p>
        </w:tc>
      </w:tr>
      <w:tr w:rsidR="005D3BC5" w:rsidRPr="00EF41B3" w:rsidTr="00E367C3">
        <w:trPr>
          <w:trHeight w:val="16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C5" w:rsidRPr="00EF41B3" w:rsidRDefault="005D3BC5" w:rsidP="005D3B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3BC5">
              <w:rPr>
                <w:rFonts w:ascii="Times New Roman" w:hAnsi="Times New Roman" w:cs="Times New Roman"/>
              </w:rPr>
              <w:t>602-738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2185-2396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2641-2686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2770-2806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2855-2881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ind w:right="51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2920-2948</w:t>
            </w:r>
          </w:p>
        </w:tc>
        <w:tc>
          <w:tcPr>
            <w:tcW w:w="2268" w:type="dxa"/>
          </w:tcPr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Дорожковская</w:t>
            </w:r>
            <w:proofErr w:type="spellEnd"/>
            <w:r w:rsidRPr="005D3BC5">
              <w:rPr>
                <w:rFonts w:ascii="Times New Roman" w:hAnsi="Times New Roman" w:cs="Times New Roman"/>
              </w:rPr>
              <w:t xml:space="preserve"> св.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Яновстановская</w:t>
            </w:r>
            <w:proofErr w:type="spellEnd"/>
            <w:r w:rsidRPr="005D3BC5">
              <w:rPr>
                <w:rFonts w:ascii="Times New Roman" w:hAnsi="Times New Roman" w:cs="Times New Roman"/>
              </w:rPr>
              <w:t xml:space="preserve"> св.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Леонтьевская</w:t>
            </w:r>
            <w:proofErr w:type="spellEnd"/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Лайдинская</w:t>
            </w:r>
            <w:proofErr w:type="spellEnd"/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Китербютская</w:t>
            </w:r>
            <w:proofErr w:type="spellEnd"/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Левинская</w:t>
            </w:r>
            <w:proofErr w:type="spellEnd"/>
          </w:p>
        </w:tc>
        <w:tc>
          <w:tcPr>
            <w:tcW w:w="2410" w:type="dxa"/>
          </w:tcPr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r w:rsidRPr="005D3BC5">
              <w:rPr>
                <w:rFonts w:ascii="Times New Roman" w:hAnsi="Times New Roman" w:cs="Times New Roman"/>
                <w:lang w:eastAsia="en-US"/>
              </w:rPr>
              <w:t>Кавернообразования</w:t>
            </w:r>
            <w:proofErr w:type="spellEnd"/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5" w:type="dxa"/>
          </w:tcPr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</w:rPr>
              <w:t>При прохождении глинистых отложений, при их набухании и обваливании (</w:t>
            </w:r>
            <w:proofErr w:type="spellStart"/>
            <w:r w:rsidRPr="005D3BC5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5D3BC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D3BC5">
              <w:rPr>
                <w:rFonts w:ascii="Times New Roman" w:hAnsi="Times New Roman" w:cs="Times New Roman"/>
              </w:rPr>
              <w:t>кавернозности</w:t>
            </w:r>
            <w:proofErr w:type="spellEnd"/>
            <w:r w:rsidRPr="005D3BC5">
              <w:rPr>
                <w:rFonts w:ascii="Times New Roman" w:hAnsi="Times New Roman" w:cs="Times New Roman"/>
              </w:rPr>
              <w:t xml:space="preserve"> 1,03)</w:t>
            </w:r>
          </w:p>
        </w:tc>
      </w:tr>
      <w:tr w:rsidR="005D3BC5" w:rsidRPr="00EF41B3" w:rsidTr="00E367C3">
        <w:tc>
          <w:tcPr>
            <w:tcW w:w="534" w:type="dxa"/>
          </w:tcPr>
          <w:p w:rsidR="005D3BC5" w:rsidRPr="00EF41B3" w:rsidRDefault="005D3BC5" w:rsidP="005D3B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559" w:type="dxa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738-936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1380-1469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1469-1982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2396-2495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2539-2641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2686-2770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2806-2855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2881-2920</w:t>
            </w:r>
          </w:p>
        </w:tc>
        <w:tc>
          <w:tcPr>
            <w:tcW w:w="2268" w:type="dxa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Долганская св.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</w:rPr>
              <w:t>Малохетская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</w:rPr>
              <w:t xml:space="preserve"> св.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</w:rPr>
              <w:t>Суходудинская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</w:rPr>
              <w:t xml:space="preserve"> св.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</w:rPr>
              <w:t>Сиговская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</w:rPr>
              <w:t xml:space="preserve"> св.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3BC5">
              <w:rPr>
                <w:rFonts w:ascii="Times New Roman" w:hAnsi="Times New Roman" w:cs="Times New Roman"/>
                <w:color w:val="000000"/>
              </w:rPr>
              <w:t>Малышевская св.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</w:rPr>
              <w:t>Вымская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</w:rPr>
              <w:t xml:space="preserve"> св.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</w:rPr>
              <w:t>Надояхская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</w:rPr>
              <w:t xml:space="preserve"> св.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5D3BC5">
              <w:rPr>
                <w:rFonts w:ascii="Times New Roman" w:hAnsi="Times New Roman" w:cs="Times New Roman"/>
                <w:color w:val="000000"/>
              </w:rPr>
              <w:t>Шараповская</w:t>
            </w:r>
            <w:proofErr w:type="spellEnd"/>
            <w:r w:rsidRPr="005D3BC5">
              <w:rPr>
                <w:rFonts w:ascii="Times New Roman" w:hAnsi="Times New Roman" w:cs="Times New Roman"/>
                <w:color w:val="000000"/>
              </w:rPr>
              <w:t xml:space="preserve"> св.</w:t>
            </w:r>
          </w:p>
        </w:tc>
        <w:tc>
          <w:tcPr>
            <w:tcW w:w="2410" w:type="dxa"/>
          </w:tcPr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Частичное поглощение промывочной жидкости.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</w:rPr>
              <w:t>Сужение ствола скважины</w:t>
            </w:r>
          </w:p>
        </w:tc>
        <w:tc>
          <w:tcPr>
            <w:tcW w:w="2695" w:type="dxa"/>
          </w:tcPr>
          <w:p w:rsidR="005D3BC5" w:rsidRPr="005D3BC5" w:rsidRDefault="005D3BC5" w:rsidP="005D3BC5">
            <w:pPr>
              <w:tabs>
                <w:tab w:val="center" w:pos="0"/>
              </w:tabs>
              <w:spacing w:after="0"/>
              <w:ind w:right="51"/>
              <w:jc w:val="both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В интервалах залегания песчаных пластов за счет естественной фильтрации в пласт.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</w:rPr>
              <w:t>В интервалах поглощений, за счет образования глинистой корки.</w:t>
            </w:r>
          </w:p>
        </w:tc>
      </w:tr>
      <w:tr w:rsidR="005D3BC5" w:rsidRPr="00EF41B3" w:rsidTr="00E367C3">
        <w:tc>
          <w:tcPr>
            <w:tcW w:w="534" w:type="dxa"/>
          </w:tcPr>
          <w:p w:rsidR="005D3BC5" w:rsidRPr="00EF41B3" w:rsidRDefault="005D3BC5" w:rsidP="005D3B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1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3BC5">
              <w:rPr>
                <w:rFonts w:ascii="Times New Roman" w:hAnsi="Times New Roman" w:cs="Times New Roman"/>
              </w:rPr>
              <w:t>1982-2185</w:t>
            </w:r>
          </w:p>
          <w:p w:rsidR="005D3BC5" w:rsidRPr="005D3BC5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2948-3000</w:t>
            </w:r>
          </w:p>
        </w:tc>
        <w:tc>
          <w:tcPr>
            <w:tcW w:w="2268" w:type="dxa"/>
          </w:tcPr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Нижнехетская</w:t>
            </w:r>
            <w:proofErr w:type="spellEnd"/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</w:rPr>
              <w:t>Палеозой (ДЮК)</w:t>
            </w:r>
          </w:p>
        </w:tc>
        <w:tc>
          <w:tcPr>
            <w:tcW w:w="2410" w:type="dxa"/>
          </w:tcPr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D3BC5">
              <w:rPr>
                <w:rFonts w:ascii="Times New Roman" w:hAnsi="Times New Roman" w:cs="Times New Roman"/>
              </w:rPr>
              <w:t>Газонефтепроявления</w:t>
            </w:r>
            <w:proofErr w:type="spellEnd"/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</w:rPr>
              <w:t>Поглощения промывочной жидкости</w:t>
            </w:r>
          </w:p>
        </w:tc>
        <w:tc>
          <w:tcPr>
            <w:tcW w:w="2695" w:type="dxa"/>
          </w:tcPr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D3BC5">
              <w:rPr>
                <w:rFonts w:ascii="Times New Roman" w:hAnsi="Times New Roman" w:cs="Times New Roman"/>
              </w:rPr>
              <w:t>При прохождении продуктивных горизонтов.</w:t>
            </w:r>
          </w:p>
          <w:p w:rsidR="005D3BC5" w:rsidRPr="005D3BC5" w:rsidRDefault="005D3BC5" w:rsidP="005D3BC5">
            <w:pPr>
              <w:tabs>
                <w:tab w:val="center" w:pos="0"/>
              </w:tabs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D3BC5">
              <w:rPr>
                <w:rFonts w:ascii="Times New Roman" w:hAnsi="Times New Roman" w:cs="Times New Roman"/>
              </w:rPr>
              <w:t>За счет наличия трещиновато-кавернозного коллектора.</w:t>
            </w:r>
          </w:p>
        </w:tc>
      </w:tr>
    </w:tbl>
    <w:p w:rsidR="00886E7E" w:rsidRPr="002B51D4" w:rsidRDefault="002B51D4" w:rsidP="008E5AA1">
      <w:pPr>
        <w:pStyle w:val="1"/>
      </w:pPr>
      <w:bookmarkStart w:id="10" w:name="_Toc183509760"/>
      <w:bookmarkEnd w:id="9"/>
      <w:r w:rsidRPr="002B51D4">
        <w:t>6. Отбор керна</w:t>
      </w:r>
      <w:bookmarkEnd w:id="10"/>
    </w:p>
    <w:p w:rsidR="002B51D4" w:rsidRPr="008D3285" w:rsidRDefault="002B51D4" w:rsidP="008D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2DE">
        <w:rPr>
          <w:rFonts w:ascii="Times New Roman" w:hAnsi="Times New Roman" w:cs="Times New Roman"/>
          <w:sz w:val="24"/>
          <w:szCs w:val="24"/>
        </w:rPr>
        <w:t xml:space="preserve">Всего с отбором керна планируется пробурить </w:t>
      </w:r>
      <w:r w:rsidR="005D3BC5" w:rsidRPr="005D3BC5">
        <w:rPr>
          <w:rFonts w:ascii="Times New Roman" w:hAnsi="Times New Roman" w:cs="Times New Roman"/>
          <w:b/>
          <w:sz w:val="24"/>
          <w:szCs w:val="24"/>
        </w:rPr>
        <w:t>180</w:t>
      </w:r>
      <w:r w:rsidRPr="00DC72DE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Pr="00DC72DE">
        <w:rPr>
          <w:rFonts w:ascii="Times New Roman" w:hAnsi="Times New Roman" w:cs="Times New Roman"/>
          <w:sz w:val="24"/>
          <w:szCs w:val="24"/>
        </w:rPr>
        <w:t xml:space="preserve"> (по изолированной технологии) 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AF09A3" w:rsidRPr="00DC72DE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>0 мм в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интервалах </w:t>
      </w:r>
      <w:r w:rsidR="005D3BC5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E367C3">
        <w:rPr>
          <w:rFonts w:ascii="Times New Roman" w:hAnsi="Times New Roman" w:cs="Times New Roman"/>
          <w:b/>
          <w:sz w:val="24"/>
          <w:szCs w:val="24"/>
          <w:u w:val="single"/>
        </w:rPr>
        <w:t>0-</w:t>
      </w:r>
      <w:r w:rsidR="005D3BC5">
        <w:rPr>
          <w:rFonts w:ascii="Times New Roman" w:hAnsi="Times New Roman" w:cs="Times New Roman"/>
          <w:b/>
          <w:sz w:val="24"/>
          <w:szCs w:val="24"/>
          <w:u w:val="single"/>
        </w:rPr>
        <w:t>30</w:t>
      </w:r>
      <w:r w:rsidR="00E367C3">
        <w:rPr>
          <w:rFonts w:ascii="Times New Roman" w:hAnsi="Times New Roman" w:cs="Times New Roman"/>
          <w:b/>
          <w:sz w:val="24"/>
          <w:szCs w:val="24"/>
          <w:u w:val="single"/>
        </w:rPr>
        <w:t xml:space="preserve">00 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При отборе керна необходимо обеспечить недопущение проникновения фильтрата бурового раствора в керн. Конструкция КОС должна обеспечить заполнение керноприемной трубы </w:t>
      </w:r>
      <w:r w:rsidR="00DC72DE" w:rsidRPr="00DC72DE">
        <w:rPr>
          <w:rFonts w:ascii="Times New Roman" w:hAnsi="Times New Roman" w:cs="Times New Roman"/>
          <w:b/>
          <w:sz w:val="24"/>
          <w:szCs w:val="24"/>
        </w:rPr>
        <w:t xml:space="preserve">«изолирующим агентом»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на полимерной 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>не нефтяной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основе с минимальной водоотдачей (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Изокор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КорИзоГель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), конструкция 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бурголовок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должна минимизировать воздействие бурового раствора на керн. Технология отбора должна обеспечить сохранение исходного насыщения породы.</w:t>
      </w:r>
      <w:r w:rsidR="00DC72DE">
        <w:rPr>
          <w:rFonts w:ascii="Times New Roman" w:hAnsi="Times New Roman" w:cs="Times New Roman"/>
          <w:sz w:val="24"/>
          <w:szCs w:val="24"/>
        </w:rPr>
        <w:t xml:space="preserve"> </w:t>
      </w:r>
      <w:r w:rsidRPr="00DC72DE">
        <w:rPr>
          <w:rFonts w:ascii="Times New Roman" w:hAnsi="Times New Roman" w:cs="Times New Roman"/>
          <w:sz w:val="24"/>
          <w:szCs w:val="24"/>
        </w:rPr>
        <w:t xml:space="preserve">В случае появления при бурении признаков нефтегазоносности (далее – продуктивный пласт) дальнейшее углубление скважины должно производиться с отбором керна по всей мощности </w:t>
      </w:r>
      <w:proofErr w:type="spellStart"/>
      <w:r w:rsidRPr="00DC72DE">
        <w:rPr>
          <w:rFonts w:ascii="Times New Roman" w:hAnsi="Times New Roman" w:cs="Times New Roman"/>
          <w:sz w:val="24"/>
          <w:szCs w:val="24"/>
        </w:rPr>
        <w:t>нефтенасыщенного</w:t>
      </w:r>
      <w:proofErr w:type="spellEnd"/>
      <w:r w:rsidRPr="00DC72DE">
        <w:rPr>
          <w:rFonts w:ascii="Times New Roman" w:hAnsi="Times New Roman" w:cs="Times New Roman"/>
          <w:sz w:val="24"/>
          <w:szCs w:val="24"/>
        </w:rPr>
        <w:t xml:space="preserve"> пласта и пяти метров подстилающей толщи, без уменьшения проходки по другим проектным интервалам. При отборе керна вынос </w:t>
      </w:r>
      <w:r w:rsidR="006C5BB1">
        <w:rPr>
          <w:rFonts w:ascii="Times New Roman" w:hAnsi="Times New Roman" w:cs="Times New Roman"/>
          <w:sz w:val="24"/>
          <w:szCs w:val="24"/>
        </w:rPr>
        <w:t>должен быть</w:t>
      </w:r>
      <w:r w:rsidRPr="00DC72DE">
        <w:rPr>
          <w:rFonts w:ascii="Times New Roman" w:hAnsi="Times New Roman" w:cs="Times New Roman"/>
          <w:sz w:val="24"/>
          <w:szCs w:val="24"/>
        </w:rPr>
        <w:t xml:space="preserve"> не менее 95%</w:t>
      </w:r>
      <w:r w:rsidR="006C5BB1">
        <w:rPr>
          <w:rFonts w:ascii="Times New Roman" w:hAnsi="Times New Roman" w:cs="Times New Roman"/>
          <w:sz w:val="24"/>
          <w:szCs w:val="24"/>
        </w:rPr>
        <w:t xml:space="preserve"> за рейс</w:t>
      </w:r>
      <w:r w:rsidRPr="00DC72DE">
        <w:rPr>
          <w:rFonts w:ascii="Times New Roman" w:hAnsi="Times New Roman" w:cs="Times New Roman"/>
          <w:sz w:val="24"/>
          <w:szCs w:val="24"/>
        </w:rPr>
        <w:t xml:space="preserve">. </w:t>
      </w:r>
      <w:r w:rsidR="009657B5" w:rsidRPr="00DC72DE">
        <w:rPr>
          <w:rFonts w:ascii="Times New Roman" w:hAnsi="Times New Roman" w:cs="Times New Roman"/>
          <w:sz w:val="24"/>
          <w:szCs w:val="24"/>
        </w:rPr>
        <w:t>Предусмотреть при отборе керна одно-двух-</w:t>
      </w:r>
      <w:proofErr w:type="spellStart"/>
      <w:r w:rsidR="009657B5" w:rsidRPr="00DC72DE">
        <w:rPr>
          <w:rFonts w:ascii="Times New Roman" w:hAnsi="Times New Roman" w:cs="Times New Roman"/>
          <w:sz w:val="24"/>
          <w:szCs w:val="24"/>
        </w:rPr>
        <w:t>трехсекционного</w:t>
      </w:r>
      <w:proofErr w:type="spellEnd"/>
      <w:r w:rsidR="009657B5" w:rsidRPr="00DC72DE">
        <w:rPr>
          <w:rFonts w:ascii="Times New Roman" w:hAnsi="Times New Roman" w:cs="Times New Roman"/>
          <w:sz w:val="24"/>
          <w:szCs w:val="24"/>
        </w:rPr>
        <w:t xml:space="preserve"> КОС, а также включение устройства (сигнализатор, индикатор), предупреждающее о заклинке керна в керноприёмной трубе и стравливания давления из керноприемной трубы. </w:t>
      </w:r>
      <w:r w:rsidRPr="00DC72DE">
        <w:rPr>
          <w:rFonts w:ascii="Times New Roman" w:hAnsi="Times New Roman" w:cs="Times New Roman"/>
          <w:sz w:val="24"/>
          <w:szCs w:val="24"/>
        </w:rPr>
        <w:t xml:space="preserve">Исполнитель должен обеспечить плановую минимальную скорость проходки при бурении с </w:t>
      </w:r>
      <w:r w:rsidRPr="008D3285">
        <w:rPr>
          <w:rFonts w:ascii="Times New Roman" w:hAnsi="Times New Roman" w:cs="Times New Roman"/>
          <w:sz w:val="24"/>
          <w:szCs w:val="24"/>
        </w:rPr>
        <w:t xml:space="preserve">отбором керна в соответствии с требованиями данного Технического задания. Изолирующая труба должна быть выполнена из </w:t>
      </w:r>
      <w:r w:rsidRPr="008D3285">
        <w:rPr>
          <w:rFonts w:ascii="Times New Roman" w:hAnsi="Times New Roman" w:cs="Times New Roman"/>
          <w:b/>
          <w:sz w:val="24"/>
          <w:szCs w:val="24"/>
          <w:u w:val="single"/>
        </w:rPr>
        <w:t>стеклопластика</w:t>
      </w:r>
      <w:r w:rsidRPr="008D32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285" w:rsidRPr="008D3285" w:rsidRDefault="008D3285" w:rsidP="008D32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285">
        <w:rPr>
          <w:rFonts w:ascii="Times New Roman" w:hAnsi="Times New Roman" w:cs="Times New Roman"/>
          <w:sz w:val="24"/>
          <w:szCs w:val="24"/>
        </w:rPr>
        <w:t>Для повышения качества отбора керна и минимизации рисков его повреждения при транспортировке, необходимо применить различные технологии стабилизации керна в ящиках для транспортировки (полиуретановая пена, пенопластовые вставки и др.). Технология стабилизации должна быть согласована с Заказчиком.</w:t>
      </w:r>
    </w:p>
    <w:p w:rsidR="002B51D4" w:rsidRPr="001B5824" w:rsidRDefault="008D3285" w:rsidP="008D328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8D3285">
        <w:rPr>
          <w:rFonts w:ascii="Times New Roman" w:eastAsia="Calibri" w:hAnsi="Times New Roman" w:cs="Times New Roman"/>
          <w:sz w:val="24"/>
          <w:szCs w:val="24"/>
        </w:rPr>
        <w:t xml:space="preserve">Интервалы отбора керна корректируются в процессе бурения по данным промежуточных ГИС. При наличии признаков нефтеносности в керне прекращение отбора керна </w:t>
      </w:r>
      <w:r w:rsidRPr="008D328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не допускается. </w:t>
      </w:r>
      <w:r w:rsidR="002B51D4" w:rsidRPr="001B5824">
        <w:rPr>
          <w:rFonts w:ascii="Times New Roman" w:hAnsi="Times New Roman" w:cs="Times New Roman"/>
          <w:sz w:val="24"/>
        </w:rPr>
        <w:t>Отбор керна должен производиться полноразмерными бур. головками диаметрами в соответствии с конструкцией скважины (Таблица 1</w:t>
      </w:r>
      <w:r w:rsidR="005D3BC5">
        <w:rPr>
          <w:rFonts w:ascii="Times New Roman" w:hAnsi="Times New Roman" w:cs="Times New Roman"/>
          <w:sz w:val="24"/>
        </w:rPr>
        <w:t>0</w:t>
      </w:r>
      <w:r w:rsidR="002B51D4" w:rsidRPr="001B5824">
        <w:rPr>
          <w:rFonts w:ascii="Times New Roman" w:hAnsi="Times New Roman" w:cs="Times New Roman"/>
          <w:sz w:val="24"/>
        </w:rPr>
        <w:t xml:space="preserve">). </w:t>
      </w: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0</w:t>
      </w:r>
      <w:r w:rsidRPr="001B5824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Интервалы отбора керна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275"/>
        <w:gridCol w:w="993"/>
        <w:gridCol w:w="1842"/>
        <w:gridCol w:w="2694"/>
      </w:tblGrid>
      <w:tr w:rsidR="00E367C3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DC72DE" w:rsidRDefault="00E367C3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нтервал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 xml:space="preserve"> отбора,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DC72DE" w:rsidRDefault="00E367C3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Проходка,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DC72DE" w:rsidRDefault="00E367C3" w:rsidP="00E36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Пласт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DC72DE" w:rsidRDefault="00E367C3" w:rsidP="00E367C3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Свита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DC72DE" w:rsidRDefault="00E367C3" w:rsidP="00E367C3">
            <w:pPr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Назначение керна</w:t>
            </w:r>
          </w:p>
        </w:tc>
      </w:tr>
      <w:tr w:rsidR="00E367C3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RDefault="005D3BC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RDefault="005D3BC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C3" w:rsidRPr="00E367C3" w:rsidRDefault="005D3BC5" w:rsidP="005D3B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7C3">
              <w:rPr>
                <w:rFonts w:ascii="Times New Roman" w:hAnsi="Times New Roman" w:cs="Times New Roman"/>
                <w:sz w:val="20"/>
                <w:szCs w:val="20"/>
              </w:rPr>
              <w:t>Нх-1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Нх-3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RDefault="005A6611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E367C3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E367C3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Del="008679ED" w:rsidRDefault="005D3BC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2946-3000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Del="001A45AB" w:rsidRDefault="005D3BC5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C3" w:rsidRPr="00E367C3" w:rsidRDefault="005D3BC5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RDefault="005A6611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Палеозой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E367C3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E367C3" w:rsidRPr="00DC72DE" w:rsidTr="00E367C3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2DE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RDefault="005D3BC5" w:rsidP="007E0E5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C3" w:rsidRPr="00DC72DE" w:rsidRDefault="00E367C3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DC72DE" w:rsidRDefault="00E367C3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2B51D4" w:rsidRPr="001B5824" w:rsidRDefault="002B51D4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1</w:t>
      </w:r>
      <w:r w:rsidRPr="001B5824">
        <w:rPr>
          <w:rFonts w:ascii="Times New Roman" w:hAnsi="Times New Roman" w:cs="Times New Roman"/>
          <w:sz w:val="20"/>
        </w:rPr>
        <w:t>. Тех. требования при отборе керна</w:t>
      </w:r>
    </w:p>
    <w:tbl>
      <w:tblPr>
        <w:tblW w:w="90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2042"/>
        <w:gridCol w:w="1921"/>
        <w:gridCol w:w="1538"/>
        <w:gridCol w:w="1348"/>
        <w:gridCol w:w="2211"/>
      </w:tblGrid>
      <w:tr w:rsidR="007E0E52" w:rsidRPr="001B5824" w:rsidTr="007E0E52">
        <w:trPr>
          <w:trHeight w:val="276"/>
          <w:tblHeader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Стратиграфическое</w:t>
            </w:r>
          </w:p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подразделения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806BF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тервал отбора, м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Механическая скорость проходки (не менее), м/час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пород по трудности отбора керна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Диаметр </w:t>
            </w:r>
            <w:proofErr w:type="spellStart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породоразрушающего</w:t>
            </w:r>
            <w:proofErr w:type="spellEnd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инструмента, мм</w:t>
            </w:r>
          </w:p>
        </w:tc>
      </w:tr>
      <w:tr w:rsidR="007E0E52" w:rsidRPr="001B5824" w:rsidTr="00101866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52" w:rsidRPr="00DC72DE" w:rsidRDefault="005A6611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52" w:rsidRPr="00DC72DE" w:rsidRDefault="005A6611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2020-2146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E52" w:rsidRPr="007E0E52" w:rsidRDefault="007E0E52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52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E0E52" w:rsidRPr="001B5824" w:rsidRDefault="007E0E52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52" w:rsidRPr="001B5824" w:rsidRDefault="007E0E52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  <w:tr w:rsidR="007E0E52" w:rsidRPr="001B5824" w:rsidTr="00101866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52" w:rsidRPr="00DC72DE" w:rsidRDefault="005A6611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Палеозой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E52" w:rsidRPr="00DC72DE" w:rsidDel="008679ED" w:rsidRDefault="005A6611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2946-3000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0E52" w:rsidRPr="007E0E52" w:rsidRDefault="007E0E52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52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E0E52" w:rsidRPr="001B5824" w:rsidRDefault="007E0E52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E52" w:rsidRPr="001B5824" w:rsidRDefault="007E0E52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</w:tbl>
    <w:p w:rsidR="00D8073C" w:rsidRPr="009857D7" w:rsidRDefault="00567042" w:rsidP="008E5AA1">
      <w:pPr>
        <w:pStyle w:val="1"/>
      </w:pPr>
      <w:bookmarkStart w:id="11" w:name="_Toc183509761"/>
      <w:r w:rsidRPr="009857D7">
        <w:t xml:space="preserve">7. </w:t>
      </w:r>
      <w:r w:rsidR="0059164F">
        <w:t xml:space="preserve"> Требования к</w:t>
      </w:r>
      <w:r w:rsidR="009857D7" w:rsidRPr="009857D7">
        <w:t xml:space="preserve"> </w:t>
      </w:r>
      <w:r w:rsidR="0059164F">
        <w:t>н</w:t>
      </w:r>
      <w:r w:rsidR="009857D7" w:rsidRPr="009857D7">
        <w:t>еобходимы</w:t>
      </w:r>
      <w:r w:rsidR="0059164F">
        <w:t>м</w:t>
      </w:r>
      <w:r w:rsidR="009857D7" w:rsidRPr="009857D7">
        <w:t xml:space="preserve"> материал</w:t>
      </w:r>
      <w:r w:rsidR="0059164F">
        <w:t>ам</w:t>
      </w:r>
      <w:r w:rsidR="009857D7" w:rsidRPr="009857D7">
        <w:t xml:space="preserve"> и оборудовани</w:t>
      </w:r>
      <w:r w:rsidR="0059164F">
        <w:t>ю</w:t>
      </w:r>
      <w:bookmarkEnd w:id="11"/>
    </w:p>
    <w:p w:rsidR="00B5115C" w:rsidRPr="001C4D62" w:rsidRDefault="00B5115C" w:rsidP="00B5115C">
      <w:pPr>
        <w:pStyle w:val="aa"/>
        <w:widowControl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4D62">
        <w:rPr>
          <w:rFonts w:ascii="Times New Roman" w:eastAsia="Times New Roman" w:hAnsi="Times New Roman" w:cs="Times New Roman"/>
          <w:bCs/>
          <w:sz w:val="24"/>
          <w:szCs w:val="24"/>
        </w:rPr>
        <w:t>1. Исполнитель обязан иметь на объекте выполнения работ следующее оборудование и материалы: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C4D62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1C4D62">
        <w:rPr>
          <w:rFonts w:ascii="Times New Roman" w:hAnsi="Times New Roman" w:cs="Times New Roman"/>
          <w:sz w:val="24"/>
          <w:szCs w:val="24"/>
        </w:rPr>
        <w:t xml:space="preserve"> снаряд</w:t>
      </w:r>
      <w:r w:rsidR="007E0E52">
        <w:rPr>
          <w:rFonts w:ascii="Times New Roman" w:hAnsi="Times New Roman" w:cs="Times New Roman"/>
          <w:sz w:val="24"/>
          <w:szCs w:val="24"/>
        </w:rPr>
        <w:t xml:space="preserve"> (КОС) </w:t>
      </w:r>
      <w:r w:rsidRPr="001C4D62">
        <w:rPr>
          <w:rFonts w:ascii="Times New Roman" w:hAnsi="Times New Roman" w:cs="Times New Roman"/>
          <w:sz w:val="24"/>
          <w:szCs w:val="24"/>
        </w:rPr>
        <w:t>(</w:t>
      </w:r>
      <w:r w:rsidR="007E0E52">
        <w:rPr>
          <w:rFonts w:ascii="Times New Roman" w:hAnsi="Times New Roman" w:cs="Times New Roman"/>
          <w:sz w:val="24"/>
          <w:szCs w:val="24"/>
        </w:rPr>
        <w:t>2</w:t>
      </w:r>
      <w:r w:rsidRPr="001C4D62">
        <w:rPr>
          <w:rFonts w:ascii="Times New Roman" w:hAnsi="Times New Roman" w:cs="Times New Roman"/>
          <w:sz w:val="24"/>
          <w:szCs w:val="24"/>
        </w:rPr>
        <w:t xml:space="preserve"> комплект</w:t>
      </w:r>
      <w:r w:rsidR="007E0E52">
        <w:rPr>
          <w:rFonts w:ascii="Times New Roman" w:hAnsi="Times New Roman" w:cs="Times New Roman"/>
          <w:sz w:val="24"/>
          <w:szCs w:val="24"/>
        </w:rPr>
        <w:t xml:space="preserve">а (рабочий м резервный) с </w:t>
      </w:r>
      <w:r w:rsidR="00DA7EC3">
        <w:rPr>
          <w:rFonts w:ascii="Times New Roman" w:hAnsi="Times New Roman" w:cs="Times New Roman"/>
          <w:sz w:val="24"/>
          <w:szCs w:val="24"/>
        </w:rPr>
        <w:t>3</w:t>
      </w:r>
      <w:r w:rsidR="00DB5589">
        <w:rPr>
          <w:rFonts w:ascii="Times New Roman" w:hAnsi="Times New Roman" w:cs="Times New Roman"/>
          <w:sz w:val="24"/>
          <w:szCs w:val="24"/>
        </w:rPr>
        <w:t xml:space="preserve"> секци</w:t>
      </w:r>
      <w:r w:rsidR="007E0E52">
        <w:rPr>
          <w:rFonts w:ascii="Times New Roman" w:hAnsi="Times New Roman" w:cs="Times New Roman"/>
          <w:sz w:val="24"/>
          <w:szCs w:val="24"/>
        </w:rPr>
        <w:t>ями</w:t>
      </w:r>
      <w:r w:rsidRPr="001C4D62">
        <w:rPr>
          <w:rFonts w:ascii="Times New Roman" w:hAnsi="Times New Roman" w:cs="Times New Roman"/>
          <w:sz w:val="24"/>
          <w:szCs w:val="24"/>
        </w:rPr>
        <w:t xml:space="preserve">) позволяющий отбирать по изолированной технологии не </w:t>
      </w:r>
      <w:r w:rsidRPr="000322A2">
        <w:rPr>
          <w:rFonts w:ascii="Times New Roman" w:hAnsi="Times New Roman" w:cs="Times New Roman"/>
          <w:sz w:val="24"/>
          <w:szCs w:val="24"/>
        </w:rPr>
        <w:t xml:space="preserve">менее </w:t>
      </w:r>
      <w:r w:rsidR="00184CE1" w:rsidRPr="00184CE1">
        <w:rPr>
          <w:rFonts w:ascii="Times New Roman" w:hAnsi="Times New Roman" w:cs="Times New Roman"/>
          <w:sz w:val="24"/>
          <w:szCs w:val="24"/>
        </w:rPr>
        <w:t>27</w:t>
      </w:r>
      <w:r w:rsidRPr="00184CE1">
        <w:rPr>
          <w:rFonts w:ascii="Times New Roman" w:hAnsi="Times New Roman" w:cs="Times New Roman"/>
          <w:sz w:val="24"/>
          <w:szCs w:val="24"/>
        </w:rPr>
        <w:t xml:space="preserve"> метров керна</w:t>
      </w:r>
      <w:r w:rsidRPr="000322A2">
        <w:rPr>
          <w:rFonts w:ascii="Times New Roman" w:hAnsi="Times New Roman" w:cs="Times New Roman"/>
          <w:sz w:val="24"/>
          <w:szCs w:val="24"/>
        </w:rPr>
        <w:t xml:space="preserve"> </w:t>
      </w:r>
      <w:r w:rsidRPr="006C5BB1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6C5BB1">
        <w:rPr>
          <w:rFonts w:ascii="Times New Roman" w:hAnsi="Times New Roman" w:cs="Times New Roman"/>
          <w:b/>
          <w:sz w:val="24"/>
          <w:szCs w:val="24"/>
          <w:u w:val="single"/>
        </w:rPr>
        <w:t xml:space="preserve">ровно </w:t>
      </w:r>
      <w:r w:rsidR="00DA7EC3" w:rsidRPr="006C5BB1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6C5BB1">
        <w:rPr>
          <w:rFonts w:ascii="Times New Roman" w:hAnsi="Times New Roman" w:cs="Times New Roman"/>
          <w:b/>
          <w:sz w:val="24"/>
          <w:szCs w:val="24"/>
          <w:u w:val="single"/>
        </w:rPr>
        <w:t>0 мм за 1 рейс</w:t>
      </w:r>
      <w:r w:rsidRPr="000322A2">
        <w:rPr>
          <w:rFonts w:ascii="Times New Roman" w:hAnsi="Times New Roman" w:cs="Times New Roman"/>
          <w:bCs/>
          <w:sz w:val="24"/>
          <w:szCs w:val="24"/>
        </w:rPr>
        <w:t>;</w:t>
      </w:r>
    </w:p>
    <w:p w:rsidR="00DB5589" w:rsidRPr="000322A2" w:rsidRDefault="00DB558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22A2">
        <w:rPr>
          <w:rFonts w:ascii="Times New Roman" w:hAnsi="Times New Roman" w:cs="Times New Roman"/>
          <w:bCs/>
          <w:sz w:val="24"/>
          <w:szCs w:val="24"/>
        </w:rPr>
        <w:t xml:space="preserve">В случае выхода из строя первой секции КОС иметь в наличии полный комплект ЗИП позволяющий продолжить отбор керна, без дополнительного завоза, с использованием второй секции КОС. 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Устройство для соединения бурильной головки с </w:t>
      </w:r>
      <w:proofErr w:type="spellStart"/>
      <w:r w:rsidRPr="000322A2">
        <w:rPr>
          <w:rFonts w:ascii="Times New Roman" w:hAnsi="Times New Roman" w:cs="Times New Roman"/>
          <w:sz w:val="24"/>
          <w:szCs w:val="24"/>
        </w:rPr>
        <w:t>керноотборочным</w:t>
      </w:r>
      <w:proofErr w:type="spellEnd"/>
      <w:r w:rsidRPr="000322A2">
        <w:rPr>
          <w:rFonts w:ascii="Times New Roman" w:hAnsi="Times New Roman" w:cs="Times New Roman"/>
          <w:sz w:val="24"/>
          <w:szCs w:val="24"/>
        </w:rPr>
        <w:t xml:space="preserve"> снарядом «доска наворота».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Изолирующая </w:t>
      </w:r>
      <w:r w:rsidR="00B5115C" w:rsidRPr="000322A2">
        <w:rPr>
          <w:rFonts w:ascii="Times New Roman" w:hAnsi="Times New Roman" w:cs="Times New Roman"/>
          <w:sz w:val="24"/>
          <w:szCs w:val="24"/>
        </w:rPr>
        <w:t>жидкость из расчета ее примене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ния на </w:t>
      </w:r>
      <w:r w:rsidR="005D3BC5">
        <w:rPr>
          <w:rFonts w:ascii="Times New Roman" w:hAnsi="Times New Roman" w:cs="Times New Roman"/>
          <w:sz w:val="24"/>
          <w:szCs w:val="24"/>
        </w:rPr>
        <w:t>180</w:t>
      </w:r>
      <w:r w:rsidR="00DB5589" w:rsidRPr="000322A2">
        <w:rPr>
          <w:rFonts w:ascii="Times New Roman" w:hAnsi="Times New Roman" w:cs="Times New Roman"/>
          <w:sz w:val="24"/>
          <w:szCs w:val="24"/>
        </w:rPr>
        <w:t xml:space="preserve"> м 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керна </w:t>
      </w:r>
      <w:r w:rsidR="006E300F">
        <w:rPr>
          <w:rFonts w:ascii="Times New Roman" w:hAnsi="Times New Roman" w:cs="Times New Roman"/>
          <w:sz w:val="24"/>
          <w:szCs w:val="24"/>
        </w:rPr>
        <w:t xml:space="preserve">+ </w:t>
      </w:r>
      <w:r w:rsidR="005D3BC5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B5589" w:rsidRPr="000322A2">
        <w:rPr>
          <w:rFonts w:ascii="Times New Roman" w:hAnsi="Times New Roman" w:cs="Times New Roman"/>
          <w:sz w:val="24"/>
          <w:szCs w:val="24"/>
        </w:rPr>
        <w:t>запас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Комплект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запасных переводников под буровой инструмент </w:t>
      </w:r>
      <w:r w:rsidR="00B5115C" w:rsidRPr="009E13C0">
        <w:rPr>
          <w:rFonts w:ascii="Times New Roman" w:hAnsi="Times New Roman" w:cs="Times New Roman"/>
          <w:sz w:val="24"/>
          <w:szCs w:val="24"/>
        </w:rPr>
        <w:t>Ø</w:t>
      </w:r>
      <w:r w:rsidR="00DB5589" w:rsidRP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B5115C" w:rsidRPr="009E13C0">
        <w:rPr>
          <w:rFonts w:ascii="Times New Roman" w:hAnsi="Times New Roman" w:cs="Times New Roman"/>
          <w:sz w:val="24"/>
          <w:szCs w:val="24"/>
        </w:rPr>
        <w:t>127 мм;</w:t>
      </w:r>
    </w:p>
    <w:p w:rsidR="00B5115C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Для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A31499" w:rsidRPr="000322A2">
        <w:rPr>
          <w:rFonts w:ascii="Times New Roman" w:hAnsi="Times New Roman" w:cs="Times New Roman"/>
          <w:sz w:val="24"/>
          <w:szCs w:val="24"/>
        </w:rPr>
        <w:t>необходимые</w:t>
      </w:r>
      <w:r w:rsidR="00A31499">
        <w:rPr>
          <w:rFonts w:ascii="Times New Roman" w:hAnsi="Times New Roman" w:cs="Times New Roman"/>
          <w:sz w:val="24"/>
          <w:szCs w:val="24"/>
        </w:rPr>
        <w:t xml:space="preserve"> </w:t>
      </w:r>
      <w:r w:rsidR="00A31499" w:rsidRPr="000322A2">
        <w:rPr>
          <w:rFonts w:ascii="Times New Roman" w:hAnsi="Times New Roman" w:cs="Times New Roman"/>
          <w:sz w:val="24"/>
          <w:szCs w:val="24"/>
        </w:rPr>
        <w:t>приспособления,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</w:t>
      </w:r>
      <w:r w:rsidR="0084248A">
        <w:rPr>
          <w:rFonts w:ascii="Times New Roman" w:hAnsi="Times New Roman" w:cs="Times New Roman"/>
          <w:sz w:val="24"/>
          <w:szCs w:val="24"/>
        </w:rPr>
        <w:t xml:space="preserve"> </w:t>
      </w:r>
      <w:r w:rsidR="0084248A" w:rsidRPr="0084248A">
        <w:rPr>
          <w:rFonts w:ascii="Times New Roman" w:hAnsi="Times New Roman" w:cs="Times New Roman"/>
          <w:b/>
          <w:sz w:val="24"/>
          <w:szCs w:val="24"/>
        </w:rPr>
        <w:t>(укладочная рама)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DA7EC3" w:rsidRPr="009964B7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DA7EC3">
        <w:rPr>
          <w:rFonts w:ascii="Times New Roman" w:hAnsi="Times New Roman" w:cs="Times New Roman"/>
          <w:sz w:val="24"/>
          <w:szCs w:val="24"/>
        </w:rPr>
        <w:t xml:space="preserve">стройства (сигнализатор, индикатор), предупреждающее о заклинке керна в керноприёмной </w:t>
      </w:r>
      <w:r w:rsidRPr="009964B7">
        <w:rPr>
          <w:rFonts w:ascii="Times New Roman" w:hAnsi="Times New Roman" w:cs="Times New Roman"/>
          <w:sz w:val="24"/>
          <w:szCs w:val="24"/>
        </w:rPr>
        <w:t>трубе и стравливания давления из керноприемной трубы.</w:t>
      </w:r>
    </w:p>
    <w:p w:rsidR="00B5115C" w:rsidRDefault="00AB72D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64B7">
        <w:rPr>
          <w:rFonts w:ascii="Times New Roman" w:hAnsi="Times New Roman" w:cs="Times New Roman"/>
          <w:sz w:val="24"/>
          <w:szCs w:val="24"/>
        </w:rPr>
        <w:t>Б</w:t>
      </w:r>
      <w:r w:rsidR="00B5115C" w:rsidRPr="009964B7">
        <w:rPr>
          <w:rFonts w:ascii="Times New Roman" w:hAnsi="Times New Roman" w:cs="Times New Roman"/>
          <w:sz w:val="24"/>
          <w:szCs w:val="24"/>
        </w:rPr>
        <w:t>ур</w:t>
      </w:r>
      <w:r w:rsidRPr="009964B7">
        <w:rPr>
          <w:rFonts w:ascii="Times New Roman" w:hAnsi="Times New Roman" w:cs="Times New Roman"/>
          <w:sz w:val="24"/>
          <w:szCs w:val="24"/>
        </w:rPr>
        <w:t>овые</w:t>
      </w:r>
      <w:r w:rsidR="00B5115C" w:rsidRPr="009964B7">
        <w:rPr>
          <w:rFonts w:ascii="Times New Roman" w:hAnsi="Times New Roman" w:cs="Times New Roman"/>
          <w:sz w:val="24"/>
          <w:szCs w:val="24"/>
        </w:rPr>
        <w:t xml:space="preserve"> головк</w:t>
      </w:r>
      <w:r w:rsidRPr="009964B7">
        <w:rPr>
          <w:rFonts w:ascii="Times New Roman" w:hAnsi="Times New Roman" w:cs="Times New Roman"/>
          <w:sz w:val="24"/>
          <w:szCs w:val="24"/>
        </w:rPr>
        <w:t>и</w:t>
      </w:r>
      <w:r w:rsidR="00B5115C" w:rsidRPr="009964B7">
        <w:rPr>
          <w:rFonts w:ascii="Times New Roman" w:hAnsi="Times New Roman" w:cs="Times New Roman"/>
          <w:sz w:val="24"/>
          <w:szCs w:val="24"/>
        </w:rPr>
        <w:t xml:space="preserve"> (</w:t>
      </w:r>
      <w:r w:rsidR="00DA7EC3" w:rsidRPr="009964B7">
        <w:rPr>
          <w:rFonts w:ascii="Times New Roman" w:hAnsi="Times New Roman" w:cs="Times New Roman"/>
          <w:sz w:val="24"/>
          <w:szCs w:val="24"/>
        </w:rPr>
        <w:t>Ø 2</w:t>
      </w:r>
      <w:r w:rsidR="008D3285" w:rsidRPr="009964B7">
        <w:rPr>
          <w:rFonts w:ascii="Times New Roman" w:hAnsi="Times New Roman" w:cs="Times New Roman"/>
          <w:sz w:val="24"/>
          <w:szCs w:val="24"/>
        </w:rPr>
        <w:t xml:space="preserve">15,9 </w:t>
      </w:r>
      <w:r w:rsidR="00B5115C" w:rsidRPr="009964B7">
        <w:rPr>
          <w:rFonts w:ascii="Times New Roman" w:hAnsi="Times New Roman" w:cs="Times New Roman"/>
          <w:sz w:val="24"/>
          <w:szCs w:val="24"/>
        </w:rPr>
        <w:t>мм</w:t>
      </w:r>
      <w:r w:rsidR="00806BF5" w:rsidRPr="009964B7">
        <w:rPr>
          <w:rFonts w:ascii="Times New Roman" w:hAnsi="Times New Roman" w:cs="Times New Roman"/>
          <w:sz w:val="24"/>
          <w:szCs w:val="24"/>
        </w:rPr>
        <w:t>/220,7 мм</w:t>
      </w:r>
      <w:r w:rsidR="00B5115C" w:rsidRPr="009964B7">
        <w:rPr>
          <w:rFonts w:ascii="Times New Roman" w:hAnsi="Times New Roman" w:cs="Times New Roman"/>
          <w:sz w:val="24"/>
          <w:szCs w:val="24"/>
        </w:rPr>
        <w:t>) для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отбора керна в соответствии с конструкцией скважины</w:t>
      </w:r>
      <w:r w:rsidRPr="000322A2">
        <w:rPr>
          <w:rFonts w:ascii="Times New Roman" w:hAnsi="Times New Roman" w:cs="Times New Roman"/>
          <w:sz w:val="24"/>
          <w:szCs w:val="24"/>
        </w:rPr>
        <w:t xml:space="preserve"> – не менее двух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8D3285" w:rsidRPr="008D3285" w:rsidRDefault="006C5BB1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8D3285" w:rsidRPr="008D3285">
        <w:rPr>
          <w:rFonts w:ascii="Times New Roman" w:hAnsi="Times New Roman" w:cs="Times New Roman"/>
          <w:sz w:val="24"/>
          <w:szCs w:val="24"/>
        </w:rPr>
        <w:t xml:space="preserve"> должен предусмотреть резервное количество материалов на объекте выполнения работ (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8D3285" w:rsidRPr="008D3285">
        <w:rPr>
          <w:rFonts w:ascii="Times New Roman" w:hAnsi="Times New Roman" w:cs="Times New Roman"/>
          <w:sz w:val="24"/>
          <w:szCs w:val="24"/>
        </w:rPr>
        <w:t>0% от общего объёма) на случай увеличения объёмов отбираемого керна</w:t>
      </w:r>
    </w:p>
    <w:p w:rsidR="00BD0B12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Комплект заглушек и хомутов для герметизации </w:t>
      </w:r>
      <w:r w:rsidR="00BD0B12">
        <w:rPr>
          <w:rFonts w:ascii="Times New Roman" w:hAnsi="Times New Roman" w:cs="Times New Roman"/>
          <w:sz w:val="24"/>
          <w:szCs w:val="24"/>
        </w:rPr>
        <w:t xml:space="preserve">торцов секций керна из расчета отбора </w:t>
      </w:r>
      <w:r w:rsidR="00211C5B">
        <w:rPr>
          <w:rFonts w:ascii="Times New Roman" w:hAnsi="Times New Roman" w:cs="Times New Roman"/>
          <w:sz w:val="24"/>
          <w:szCs w:val="24"/>
        </w:rPr>
        <w:t>180</w:t>
      </w:r>
      <w:r w:rsidR="008D3285">
        <w:rPr>
          <w:rFonts w:ascii="Times New Roman" w:hAnsi="Times New Roman" w:cs="Times New Roman"/>
          <w:sz w:val="24"/>
          <w:szCs w:val="24"/>
        </w:rPr>
        <w:t xml:space="preserve"> </w:t>
      </w:r>
      <w:r w:rsidR="00BD0B12">
        <w:rPr>
          <w:rFonts w:ascii="Times New Roman" w:hAnsi="Times New Roman" w:cs="Times New Roman"/>
          <w:sz w:val="24"/>
          <w:szCs w:val="24"/>
        </w:rPr>
        <w:t xml:space="preserve">м керна + </w:t>
      </w:r>
      <w:r w:rsidR="00211C5B">
        <w:rPr>
          <w:rFonts w:ascii="Times New Roman" w:hAnsi="Times New Roman" w:cs="Times New Roman"/>
          <w:sz w:val="24"/>
          <w:szCs w:val="24"/>
        </w:rPr>
        <w:t>3</w:t>
      </w:r>
      <w:r w:rsidR="00BD0B12">
        <w:rPr>
          <w:rFonts w:ascii="Times New Roman" w:hAnsi="Times New Roman" w:cs="Times New Roman"/>
          <w:sz w:val="24"/>
          <w:szCs w:val="24"/>
        </w:rPr>
        <w:t>0 % запас;</w:t>
      </w:r>
    </w:p>
    <w:p w:rsidR="00DA7EC3" w:rsidRPr="00BD0B12" w:rsidRDefault="00BD0B1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BD0B12">
        <w:rPr>
          <w:rFonts w:ascii="Times New Roman" w:hAnsi="Times New Roman" w:cs="Times New Roman"/>
          <w:sz w:val="24"/>
          <w:szCs w:val="24"/>
        </w:rPr>
        <w:t>изко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D0B12">
        <w:rPr>
          <w:rFonts w:ascii="Times New Roman" w:hAnsi="Times New Roman" w:cs="Times New Roman"/>
          <w:sz w:val="24"/>
          <w:szCs w:val="24"/>
        </w:rPr>
        <w:t>вибрационн</w:t>
      </w:r>
      <w:r>
        <w:rPr>
          <w:rFonts w:ascii="Times New Roman" w:hAnsi="Times New Roman" w:cs="Times New Roman"/>
          <w:sz w:val="24"/>
          <w:szCs w:val="24"/>
        </w:rPr>
        <w:t>ая ленточная</w:t>
      </w:r>
      <w:r w:rsidRPr="00BD0B12">
        <w:rPr>
          <w:rFonts w:ascii="Times New Roman" w:hAnsi="Times New Roman" w:cs="Times New Roman"/>
          <w:sz w:val="24"/>
          <w:szCs w:val="24"/>
        </w:rPr>
        <w:t xml:space="preserve"> или циркулярную пилу большого диаметра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пометровой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поперечной распиловки изолирующей керноприемной трубы с керном; 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Керновые </w:t>
      </w:r>
      <w:r w:rsidR="00B5115C" w:rsidRPr="000322A2">
        <w:rPr>
          <w:rFonts w:ascii="Times New Roman" w:hAnsi="Times New Roman" w:cs="Times New Roman"/>
          <w:sz w:val="24"/>
          <w:szCs w:val="24"/>
        </w:rPr>
        <w:t>ящи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ки </w:t>
      </w:r>
      <w:r w:rsidR="00BC14F7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BC14F7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BC14F7">
        <w:rPr>
          <w:rFonts w:ascii="Times New Roman" w:hAnsi="Times New Roman" w:cs="Times New Roman"/>
          <w:sz w:val="24"/>
          <w:szCs w:val="24"/>
        </w:rPr>
        <w:t xml:space="preserve"> вставками </w:t>
      </w:r>
      <w:r w:rsidR="001C4D62" w:rsidRPr="000322A2">
        <w:rPr>
          <w:rFonts w:ascii="Times New Roman" w:hAnsi="Times New Roman" w:cs="Times New Roman"/>
          <w:sz w:val="24"/>
          <w:szCs w:val="24"/>
        </w:rPr>
        <w:t xml:space="preserve">под </w:t>
      </w:r>
      <w:r w:rsidR="005A6611">
        <w:rPr>
          <w:rFonts w:ascii="Times New Roman" w:hAnsi="Times New Roman" w:cs="Times New Roman"/>
          <w:sz w:val="24"/>
          <w:szCs w:val="24"/>
        </w:rPr>
        <w:t>180</w:t>
      </w:r>
      <w:r w:rsidR="00AB72D9" w:rsidRPr="000322A2">
        <w:rPr>
          <w:rFonts w:ascii="Times New Roman" w:hAnsi="Times New Roman" w:cs="Times New Roman"/>
          <w:sz w:val="24"/>
          <w:szCs w:val="24"/>
        </w:rPr>
        <w:t xml:space="preserve"> м отобранного керна</w:t>
      </w:r>
      <w:r w:rsidR="008D3285">
        <w:rPr>
          <w:rFonts w:ascii="Times New Roman" w:hAnsi="Times New Roman" w:cs="Times New Roman"/>
          <w:sz w:val="24"/>
          <w:szCs w:val="24"/>
        </w:rPr>
        <w:t xml:space="preserve"> + 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="00DA7EC3">
        <w:rPr>
          <w:rFonts w:ascii="Times New Roman" w:hAnsi="Times New Roman" w:cs="Times New Roman"/>
          <w:sz w:val="24"/>
          <w:szCs w:val="24"/>
        </w:rPr>
        <w:t xml:space="preserve"> – </w:t>
      </w:r>
      <w:r w:rsidR="005A6611">
        <w:rPr>
          <w:rFonts w:ascii="Times New Roman" w:hAnsi="Times New Roman" w:cs="Times New Roman"/>
          <w:sz w:val="24"/>
          <w:szCs w:val="24"/>
        </w:rPr>
        <w:t>78</w:t>
      </w:r>
      <w:r w:rsidR="00DA7EC3">
        <w:rPr>
          <w:rFonts w:ascii="Times New Roman" w:hAnsi="Times New Roman" w:cs="Times New Roman"/>
          <w:sz w:val="24"/>
          <w:szCs w:val="24"/>
        </w:rPr>
        <w:t xml:space="preserve"> ящик</w:t>
      </w:r>
      <w:r w:rsidR="002B2749">
        <w:rPr>
          <w:rFonts w:ascii="Times New Roman" w:hAnsi="Times New Roman" w:cs="Times New Roman"/>
          <w:sz w:val="24"/>
          <w:szCs w:val="24"/>
        </w:rPr>
        <w:t>а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5115C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Монтажная пена для фиксации тубусов с отобранным керном в керновых ящиках + </w:t>
      </w:r>
      <w:r w:rsidR="002B2749">
        <w:rPr>
          <w:rFonts w:ascii="Times New Roman" w:hAnsi="Times New Roman" w:cs="Times New Roman"/>
          <w:sz w:val="24"/>
          <w:szCs w:val="24"/>
        </w:rPr>
        <w:t>3</w:t>
      </w:r>
      <w:r w:rsidR="00DA7EC3">
        <w:rPr>
          <w:rFonts w:ascii="Times New Roman" w:hAnsi="Times New Roman" w:cs="Times New Roman"/>
          <w:sz w:val="24"/>
          <w:szCs w:val="24"/>
        </w:rPr>
        <w:t xml:space="preserve">0% </w:t>
      </w:r>
      <w:r w:rsidR="00DA7EC3" w:rsidRPr="000322A2">
        <w:rPr>
          <w:rFonts w:ascii="Times New Roman" w:hAnsi="Times New Roman" w:cs="Times New Roman"/>
          <w:sz w:val="24"/>
          <w:szCs w:val="24"/>
        </w:rPr>
        <w:t>запас</w:t>
      </w:r>
      <w:r w:rsidRPr="000322A2">
        <w:rPr>
          <w:rFonts w:ascii="Times New Roman" w:hAnsi="Times New Roman" w:cs="Times New Roman"/>
          <w:sz w:val="24"/>
          <w:szCs w:val="24"/>
        </w:rPr>
        <w:t>.</w:t>
      </w:r>
    </w:p>
    <w:p w:rsidR="007E0E52" w:rsidRDefault="007E0E5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Оборудование для фотографирования керна </w:t>
      </w:r>
      <w:r w:rsidR="0039058D">
        <w:rPr>
          <w:rFonts w:ascii="Times New Roman" w:hAnsi="Times New Roman" w:cs="Times New Roman"/>
          <w:sz w:val="24"/>
          <w:szCs w:val="24"/>
        </w:rPr>
        <w:t xml:space="preserve">- </w:t>
      </w:r>
      <w:r w:rsidRPr="007E0E52">
        <w:rPr>
          <w:rFonts w:ascii="Times New Roman" w:hAnsi="Times New Roman" w:cs="Times New Roman"/>
          <w:sz w:val="24"/>
          <w:szCs w:val="24"/>
        </w:rPr>
        <w:t xml:space="preserve">фотоаппарат с разрешением не менее </w:t>
      </w:r>
      <w:r w:rsidRPr="007E0E52">
        <w:rPr>
          <w:rFonts w:ascii="Times New Roman" w:hAnsi="Times New Roman" w:cs="Times New Roman"/>
          <w:sz w:val="24"/>
          <w:szCs w:val="24"/>
        </w:rPr>
        <w:lastRenderedPageBreak/>
        <w:t>12мРх, лампы белого (дневного) и ультрафиолетового света</w:t>
      </w:r>
      <w:r w:rsidR="00BB7E2C">
        <w:rPr>
          <w:rFonts w:ascii="Times New Roman" w:hAnsi="Times New Roman" w:cs="Times New Roman"/>
          <w:sz w:val="24"/>
          <w:szCs w:val="24"/>
        </w:rPr>
        <w:t xml:space="preserve"> </w:t>
      </w:r>
      <w:r w:rsidR="00BB7E2C" w:rsidRPr="00BB7E2C">
        <w:rPr>
          <w:rFonts w:ascii="Times New Roman" w:hAnsi="Times New Roman" w:cs="Times New Roman"/>
          <w:sz w:val="24"/>
          <w:szCs w:val="24"/>
        </w:rPr>
        <w:t>(</w:t>
      </w:r>
      <w:r w:rsidR="00BB7E2C" w:rsidRPr="00BB7E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длиной волны в диапазоне 254-365 </w:t>
      </w:r>
      <w:proofErr w:type="spellStart"/>
      <w:r w:rsidR="00BB7E2C" w:rsidRPr="00BB7E2C">
        <w:rPr>
          <w:rFonts w:ascii="Times New Roman" w:eastAsia="Times New Roman" w:hAnsi="Times New Roman" w:cs="Times New Roman"/>
          <w:color w:val="000000"/>
          <w:sz w:val="24"/>
          <w:szCs w:val="24"/>
        </w:rPr>
        <w:t>нм</w:t>
      </w:r>
      <w:proofErr w:type="spellEnd"/>
      <w:r w:rsidR="00BB7E2C" w:rsidRPr="00BB7E2C">
        <w:rPr>
          <w:rFonts w:ascii="Times New Roman" w:hAnsi="Times New Roman" w:cs="Times New Roman"/>
          <w:sz w:val="24"/>
          <w:szCs w:val="24"/>
        </w:rPr>
        <w:t>)</w:t>
      </w:r>
      <w:r w:rsidR="00BB7E2C">
        <w:rPr>
          <w:rFonts w:ascii="Times New Roman" w:hAnsi="Times New Roman" w:cs="Times New Roman"/>
          <w:sz w:val="24"/>
          <w:szCs w:val="24"/>
        </w:rPr>
        <w:t>.</w:t>
      </w:r>
    </w:p>
    <w:p w:rsidR="00BB7E2C" w:rsidRDefault="00BB7E2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Индикаторная добавка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Pr="00BB7E2C">
        <w:rPr>
          <w:rFonts w:ascii="Times New Roman" w:hAnsi="Times New Roman" w:cs="Times New Roman"/>
          <w:sz w:val="24"/>
          <w:szCs w:val="24"/>
        </w:rPr>
        <w:t>луоресцеин</w:t>
      </w:r>
      <w:proofErr w:type="spellEnd"/>
      <w:r w:rsidRPr="00BB7E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иди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динатриевая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Уранин</w:t>
      </w:r>
      <w:proofErr w:type="spellEnd"/>
      <w:r>
        <w:rPr>
          <w:rFonts w:ascii="Times New Roman" w:hAnsi="Times New Roman" w:cs="Times New Roman"/>
          <w:sz w:val="24"/>
          <w:szCs w:val="24"/>
        </w:rPr>
        <w:t>-А. в достаточном количестве для создания рабочей концентрации 5 мг/л.</w:t>
      </w:r>
    </w:p>
    <w:p w:rsidR="00BB7E2C" w:rsidRDefault="00BB7E2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Датчики ударных нагрузок, устанавливаемые на керновые ящики при их транспортировке. В количестве не менее 7</w:t>
      </w:r>
      <w:r w:rsidR="00211C5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шт. </w:t>
      </w:r>
    </w:p>
    <w:p w:rsidR="00110A7B" w:rsidRPr="00BB7E2C" w:rsidRDefault="00110A7B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Водостойкие маркеры для маркировки керна и оформлению керновых ящиков.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обязан предоставить характеристики применяемых материалов. Исполнитель должен хранить документацию, подтверждающую, что все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процедурами.</w:t>
      </w:r>
    </w:p>
    <w:p w:rsidR="00B5115C" w:rsidRPr="000322A2" w:rsidRDefault="00B5115C" w:rsidP="005F73AB">
      <w:pPr>
        <w:pStyle w:val="af2"/>
        <w:widowControl w:val="0"/>
        <w:numPr>
          <w:ilvl w:val="0"/>
          <w:numId w:val="15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преждевременного износа бур. головок претендент своими силами и за свой счет завозит дополнительные бур. головки для бурения с отбором керна до проектного забоя. </w:t>
      </w:r>
    </w:p>
    <w:p w:rsidR="00E16E5B" w:rsidRPr="00230F44" w:rsidRDefault="00230F44" w:rsidP="008E5AA1">
      <w:pPr>
        <w:pStyle w:val="1"/>
      </w:pPr>
      <w:bookmarkStart w:id="12" w:name="_Toc183509762"/>
      <w:r w:rsidRPr="00230F44">
        <w:t>8.</w:t>
      </w:r>
      <w:r w:rsidR="00E16E5B" w:rsidRPr="00230F44">
        <w:t xml:space="preserve">  Условия доставки материалов</w:t>
      </w:r>
      <w:bookmarkEnd w:id="12"/>
    </w:p>
    <w:p w:rsidR="00974859" w:rsidRPr="00CE6078" w:rsidRDefault="00E16E5B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материалы и оборудование на объект работ должны доставляться Исполнителем в соответствии с согласованной с Заказчиком «Заявкой на завоз оборудования и материалов».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Мобилизация должна быть выполнена силами Исполнителя (автотранспортом) в срок с 01.03.202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г по </w:t>
      </w:r>
      <w:r w:rsidR="009964B7">
        <w:rPr>
          <w:rFonts w:ascii="Times New Roman" w:eastAsia="Times New Roman" w:hAnsi="Times New Roman"/>
          <w:bCs/>
          <w:sz w:val="24"/>
          <w:szCs w:val="24"/>
        </w:rPr>
        <w:t>31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(в период зимней автодороги) согласно схеме зимних автодорог, указанной на рисунке № 2 (расстояния между точками маршрута могут быть скорректированы при фактическом замере расстояния).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Завоз материалов и оборудования </w:t>
      </w:r>
      <w:r w:rsidR="006C5BB1">
        <w:rPr>
          <w:rFonts w:ascii="Times New Roman" w:eastAsia="Times New Roman" w:hAnsi="Times New Roman"/>
          <w:bCs/>
          <w:sz w:val="24"/>
          <w:szCs w:val="24"/>
        </w:rPr>
        <w:t>Исполнителя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от п. Коротчаево до буровой площадки будет производиться единым оператором по перевозке грузов на </w:t>
      </w:r>
      <w:r w:rsidR="00BD0B12" w:rsidRPr="00464E00">
        <w:rPr>
          <w:rFonts w:ascii="Times New Roman" w:eastAsia="Times New Roman" w:hAnsi="Times New Roman"/>
          <w:bCs/>
          <w:sz w:val="24"/>
          <w:szCs w:val="24"/>
        </w:rPr>
        <w:t xml:space="preserve">объекты 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ООО «РН-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Ванкор</w:t>
      </w:r>
      <w:r w:rsidR="009E13C0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– ООО «</w:t>
      </w:r>
      <w:proofErr w:type="spellStart"/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Синарастройкомплект</w:t>
      </w:r>
      <w:proofErr w:type="spellEnd"/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>»</w:t>
      </w:r>
      <w:r w:rsidR="00464E00" w:rsidRPr="00CE6078">
        <w:rPr>
          <w:rFonts w:ascii="Times New Roman" w:eastAsia="Times New Roman" w:hAnsi="Times New Roman"/>
          <w:bCs/>
          <w:sz w:val="24"/>
          <w:szCs w:val="24"/>
        </w:rPr>
        <w:t>.</w:t>
      </w:r>
      <w:r w:rsidR="00BD0B12" w:rsidRPr="00CE6078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E16E5B" w:rsidRPr="00CE6078" w:rsidRDefault="00974859" w:rsidP="00E16E5B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E6078">
        <w:rPr>
          <w:rFonts w:ascii="Times New Roman" w:eastAsia="Times New Roman" w:hAnsi="Times New Roman"/>
          <w:bCs/>
          <w:sz w:val="24"/>
          <w:szCs w:val="24"/>
        </w:rPr>
        <w:t xml:space="preserve">Контактные данные ООО «ССК»: 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для заключения договоров: Грицкова Ольга Вячеславовна, +7(916) 503-55-50, </w:t>
      </w:r>
      <w:hyperlink r:id="rId10" w:history="1">
        <w:r w:rsidRPr="00CE6078">
          <w:rPr>
            <w:rStyle w:val="ab"/>
            <w:rFonts w:ascii="Times New Roman" w:eastAsia="Times New Roman" w:hAnsi="Times New Roman"/>
            <w:bCs/>
            <w:sz w:val="24"/>
            <w:szCs w:val="24"/>
            <w:lang w:eastAsia="ru-RU"/>
          </w:rPr>
          <w:t>GritskovaOV@sinstc.ru</w:t>
        </w:r>
      </w:hyperlink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>- диспетчерская служба: Трунов Андрей Валерьевич +7(908) 034-74-50;</w:t>
      </w:r>
    </w:p>
    <w:p w:rsidR="00974859" w:rsidRPr="00CE6078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Цыганок Виталий Анатольевич +7 (985) 282-52-48;</w:t>
      </w:r>
    </w:p>
    <w:p w:rsidR="00974859" w:rsidRPr="000322A2" w:rsidRDefault="00974859" w:rsidP="00974859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60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Симоненко Артем Николаевич +7 (913) 550-99-12.</w:t>
      </w:r>
    </w:p>
    <w:p w:rsidR="00E16E5B" w:rsidRPr="000322A2" w:rsidRDefault="00E16E5B" w:rsidP="00E16E5B">
      <w:pPr>
        <w:pStyle w:val="31"/>
        <w:widowControl w:val="0"/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ab/>
        <w:t>Исполнитель обязан предоставить оборудование и материалы для отбора керна надлежащего качества и заблаговременно перед началом данного вида работ по каждому интервалу ствола скважины</w:t>
      </w:r>
      <w:r w:rsidRPr="000322A2">
        <w:rPr>
          <w:rFonts w:ascii="Times New Roman" w:hAnsi="Times New Roman" w:cs="Times New Roman"/>
          <w:bCs/>
          <w:sz w:val="24"/>
          <w:szCs w:val="24"/>
        </w:rPr>
        <w:t xml:space="preserve"> для исключения простоев буровой бригады</w:t>
      </w:r>
      <w:r w:rsidRPr="000322A2">
        <w:rPr>
          <w:rFonts w:ascii="Times New Roman" w:hAnsi="Times New Roman" w:cs="Times New Roman"/>
          <w:sz w:val="24"/>
          <w:szCs w:val="24"/>
        </w:rPr>
        <w:t>. Иметь на скважине комплект необходимых запасных частей для своего оборудования.</w:t>
      </w:r>
    </w:p>
    <w:p w:rsidR="00E16E5B" w:rsidRPr="000322A2" w:rsidRDefault="00E16E5B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поставленные материалы должны пройти сертификацию в соответствии с требованием законодательства и иметь действительный сертификат качества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0322A2" w:rsidRPr="000322A2">
        <w:rPr>
          <w:rFonts w:ascii="Times New Roman" w:eastAsiaTheme="minorEastAsia" w:hAnsi="Times New Roman"/>
          <w:sz w:val="24"/>
          <w:szCs w:val="24"/>
          <w:lang w:eastAsia="ru-RU"/>
        </w:rPr>
        <w:t xml:space="preserve"> Используемое исполните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лем оборудование должно иметь остаточный срок полезного использования не менее 50% от первоначального, </w:t>
      </w:r>
      <w:bookmarkStart w:id="13" w:name="_Hlk110593010"/>
      <w:proofErr w:type="gramStart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кроме бур</w:t>
      </w:r>
      <w:proofErr w:type="gramEnd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 головок, они должны быть новые</w:t>
      </w:r>
      <w:r w:rsidR="00D602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(либо восстановленные)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без наработки.</w:t>
      </w:r>
      <w:bookmarkEnd w:id="13"/>
    </w:p>
    <w:p w:rsidR="00AB72D9" w:rsidRPr="00D0424B" w:rsidRDefault="00AB72D9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осле мобилизации оборудования 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течение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дней) Исполнитель обязан предоставить Заказчику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акт в произвольной форме с 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попозиционны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нем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всего комплекта оборудовани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включая ЗИП и рабоч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его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инструмент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а с подтверждающими фотографиями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8073C" w:rsidRPr="004B7332" w:rsidRDefault="004B7332" w:rsidP="008E5AA1">
      <w:pPr>
        <w:pStyle w:val="1"/>
      </w:pPr>
      <w:bookmarkStart w:id="14" w:name="_Toc183509763"/>
      <w:r w:rsidRPr="004B7332">
        <w:lastRenderedPageBreak/>
        <w:t>9. Требования к инженерному сопровождению отбора керна</w:t>
      </w:r>
      <w:bookmarkEnd w:id="14"/>
    </w:p>
    <w:p w:rsidR="004B7332" w:rsidRPr="004B7332" w:rsidRDefault="004B7332" w:rsidP="004B7332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Для выполнения инженерной поддержки Исполнитель должен предоставить услуги по инженерному сопровождению отбора керна при строительстве поисково-оценочной скважины.</w:t>
      </w:r>
    </w:p>
    <w:p w:rsidR="004B7332" w:rsidRPr="004B7332" w:rsidRDefault="004B7332" w:rsidP="00D6024A">
      <w:pPr>
        <w:pStyle w:val="af2"/>
        <w:widowControl w:val="0"/>
        <w:ind w:left="-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должен оказать инженерную поддержку сервиса, которая в себя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включает:</w:t>
      </w:r>
    </w:p>
    <w:p w:rsidR="004B7332" w:rsidRPr="004B7332" w:rsidRDefault="004B7332" w:rsidP="00705E92">
      <w:pPr>
        <w:pStyle w:val="123654"/>
        <w:numPr>
          <w:ilvl w:val="0"/>
          <w:numId w:val="11"/>
        </w:numPr>
      </w:pPr>
      <w:r w:rsidRPr="004B7332">
        <w:t xml:space="preserve">Подготовка и согласование с Заказчиком Программы работ по отбору керна (не позднее </w:t>
      </w:r>
      <w:r w:rsidRPr="00F6546A">
        <w:t xml:space="preserve">чем за </w:t>
      </w:r>
      <w:r w:rsidR="003912FC" w:rsidRPr="00F6546A">
        <w:t>30</w:t>
      </w:r>
      <w:r w:rsidRPr="00F6546A">
        <w:t xml:space="preserve"> дней до</w:t>
      </w:r>
      <w:r w:rsidRPr="00EF2F5D">
        <w:t xml:space="preserve"> начала</w:t>
      </w:r>
      <w:r w:rsidRPr="004B7332">
        <w:t xml:space="preserve"> работ), которая должна содержать: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подготовительные работы к отбору изолированного керна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компоновки и режимы бурения при отборе керна (под каждую колонну). 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</w:t>
      </w:r>
      <w:proofErr w:type="gramStart"/>
      <w:r w:rsidRPr="004B7332">
        <w:t>заключительные работы</w:t>
      </w:r>
      <w:proofErr w:type="gramEnd"/>
      <w:r w:rsidRPr="004B7332">
        <w:t xml:space="preserve"> связанные с оформлением и укладкой поднятого на поверхность керна в керновые ящики. </w:t>
      </w:r>
    </w:p>
    <w:p w:rsidR="004B7332" w:rsidRPr="004B7332" w:rsidRDefault="004B7332" w:rsidP="00705E92">
      <w:pPr>
        <w:pStyle w:val="123654"/>
      </w:pPr>
      <w:r w:rsidRPr="004B7332">
        <w:t xml:space="preserve">Проведение ревизии и подготовки всего </w:t>
      </w:r>
      <w:proofErr w:type="spellStart"/>
      <w:r w:rsidRPr="004B7332">
        <w:t>керноотборочного</w:t>
      </w:r>
      <w:proofErr w:type="spellEnd"/>
      <w:r w:rsidRPr="004B7332">
        <w:t xml:space="preserve"> оборудования на мостках непосредственно перед его спуском в скважину</w:t>
      </w:r>
      <w:r w:rsidR="00EF2F5D">
        <w:t>.</w:t>
      </w:r>
    </w:p>
    <w:p w:rsidR="004B7332" w:rsidRPr="004B7332" w:rsidRDefault="004B7332" w:rsidP="00705E92">
      <w:pPr>
        <w:pStyle w:val="123654"/>
      </w:pPr>
      <w:r w:rsidRPr="004B7332">
        <w:t>Руководство работами (в круглосуточном режиме) связанными с бурением скважины с отбором керна, сборкой-разборкой  керноприемного снаряда на мостках и его регулировкой перед спуском в скважину.</w:t>
      </w:r>
    </w:p>
    <w:p w:rsidR="004B7332" w:rsidRPr="006C5BB1" w:rsidRDefault="004B7332" w:rsidP="00705E92">
      <w:pPr>
        <w:pStyle w:val="123654"/>
      </w:pPr>
      <w:r w:rsidRPr="004B7332">
        <w:t xml:space="preserve">Руководство и личное участие в извлечении из поднятого на поверхность (мостки) </w:t>
      </w:r>
      <w:proofErr w:type="spellStart"/>
      <w:r w:rsidRPr="004B7332">
        <w:t>керноотборочного</w:t>
      </w:r>
      <w:proofErr w:type="spellEnd"/>
      <w:r w:rsidRPr="004B7332">
        <w:t xml:space="preserve"> снаряда изолирующей трубы с керном с последующим его (керна) оформлением и укладкой и фиксацией тубусов в керновые ящики с помощью </w:t>
      </w:r>
      <w:r w:rsidRPr="006C5BB1">
        <w:t>монтажной пены</w:t>
      </w:r>
      <w:r w:rsidR="006C5BB1" w:rsidRPr="006C5BB1">
        <w:t xml:space="preserve">, отбор проб бурового раствора до введения индикаторной добавки и после.   </w:t>
      </w:r>
      <w:r w:rsidRPr="006C5BB1">
        <w:t xml:space="preserve">  </w:t>
      </w:r>
    </w:p>
    <w:p w:rsidR="004B7332" w:rsidRPr="004B7332" w:rsidRDefault="004B7332" w:rsidP="00705E92">
      <w:pPr>
        <w:pStyle w:val="123654"/>
      </w:pPr>
      <w:r w:rsidRPr="006C5BB1">
        <w:t>Проведение сервисным</w:t>
      </w:r>
      <w:r w:rsidRPr="004B7332">
        <w:t xml:space="preserve"> инженером по отбору керна инструктажа персонала бурового подрядчика: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 технике безопасности и охране труда при проведении работ по сборке-разборке и СПО керноприемного снаряда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основам технологии отбора изолированного керна и подготовки ствола скважины, подъеме и выброса на мостки керноприемных труб с керном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инструктаж бурильщиков по действиям при СПО </w:t>
      </w:r>
      <w:proofErr w:type="spellStart"/>
      <w:r w:rsidRPr="004B7332">
        <w:t>керноотборного</w:t>
      </w:r>
      <w:proofErr w:type="spellEnd"/>
      <w:r w:rsidRPr="004B7332">
        <w:t xml:space="preserve"> снаряда.   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работами по отбору изолированного керна в соответствии с утвержденной Программой бурения с отбором керна. </w:t>
      </w:r>
    </w:p>
    <w:p w:rsidR="004B7332" w:rsidRPr="004B7332" w:rsidRDefault="004B7332" w:rsidP="00705E92">
      <w:pPr>
        <w:pStyle w:val="123654"/>
      </w:pPr>
      <w:r w:rsidRPr="004B7332">
        <w:t xml:space="preserve">Обеспечить </w:t>
      </w:r>
      <w:r w:rsidR="00EF2F5D" w:rsidRPr="004B7332">
        <w:t>соответстви</w:t>
      </w:r>
      <w:r w:rsidR="00EF2F5D">
        <w:t>е</w:t>
      </w:r>
      <w:r w:rsidR="00EF2F5D" w:rsidRPr="004B7332">
        <w:t xml:space="preserve"> механической скорости проходки,</w:t>
      </w:r>
      <w:r w:rsidRPr="004B7332">
        <w:t xml:space="preserve"> утвержденной в Программе бурения с отбором керна</w:t>
      </w:r>
      <w:r w:rsidR="00C05E63">
        <w:t>, а также обозначенной выше в таблице №1</w:t>
      </w:r>
      <w:r w:rsidR="004140B7">
        <w:t>1</w:t>
      </w:r>
      <w:r w:rsidR="00C05E63">
        <w:t xml:space="preserve"> Раздел 6</w:t>
      </w:r>
      <w:r w:rsidRPr="004B7332">
        <w:t xml:space="preserve">. </w:t>
      </w:r>
    </w:p>
    <w:p w:rsidR="004B7332" w:rsidRPr="004B7332" w:rsidRDefault="004B7332" w:rsidP="00705E92">
      <w:pPr>
        <w:pStyle w:val="123654"/>
      </w:pPr>
      <w:r w:rsidRPr="004B7332">
        <w:t>По окончанию работ предоставить итоговый отчет о проделанной работе не позднее 15 дней после окончания работ по отбору керна.</w:t>
      </w:r>
    </w:p>
    <w:p w:rsidR="00D8073C" w:rsidRDefault="00DD7BFE" w:rsidP="008E5AA1">
      <w:pPr>
        <w:pStyle w:val="1"/>
      </w:pPr>
      <w:bookmarkStart w:id="15" w:name="_Toc183509764"/>
      <w:r>
        <w:t>10</w:t>
      </w:r>
      <w:r w:rsidR="00FE693F" w:rsidRPr="00FE693F">
        <w:t xml:space="preserve">. </w:t>
      </w:r>
      <w:r w:rsidR="00FE693F">
        <w:t xml:space="preserve"> </w:t>
      </w:r>
      <w:r w:rsidR="00FE693F" w:rsidRPr="00FE693F">
        <w:t>Требования к персоналу исполнителя</w:t>
      </w:r>
      <w:bookmarkEnd w:id="15"/>
      <w:r w:rsidR="00FE693F" w:rsidRPr="00FE693F">
        <w:t xml:space="preserve"> 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hAnsi="Times New Roman"/>
          <w:sz w:val="24"/>
          <w:szCs w:val="24"/>
        </w:rPr>
        <w:t>Для обеспечения инженерной поддержки Исполнитель должен предоставить услуги инженерного центра (группы) по отбору изолированного керна, который подготавливает программу бурения с отбором керна, производит подбор бурильны</w:t>
      </w:r>
      <w:r w:rsidR="00EF2F5D">
        <w:rPr>
          <w:rFonts w:ascii="Times New Roman" w:hAnsi="Times New Roman"/>
          <w:sz w:val="24"/>
          <w:szCs w:val="24"/>
        </w:rPr>
        <w:t>х</w:t>
      </w:r>
      <w:r w:rsidRPr="00FE693F">
        <w:rPr>
          <w:rFonts w:ascii="Times New Roman" w:hAnsi="Times New Roman"/>
          <w:sz w:val="24"/>
          <w:szCs w:val="24"/>
        </w:rPr>
        <w:t xml:space="preserve"> головок в соответствии с предполагаемым к вскрытию разрезом скважины и диаметром скважины, руководит работой полевых инженеров.</w:t>
      </w:r>
    </w:p>
    <w:p w:rsidR="00FE693F" w:rsidRPr="00FE693F" w:rsidRDefault="00FE693F" w:rsidP="00FE693F">
      <w:pPr>
        <w:pStyle w:val="af2"/>
        <w:widowControl w:val="0"/>
        <w:ind w:left="-142"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Для качественного выполнения работ по отбору изолированного керна Исполнитель предоставит, как минимум, следующий персонал: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Инженер по сопровождению бурения с отбором изолированного керна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Координатор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На время бурения скважины без отбора керна Исполнитель обязан вывезти свой персонал с объекта выполнения работ.</w:t>
      </w:r>
    </w:p>
    <w:p w:rsidR="00D8073C" w:rsidRDefault="00FE693F" w:rsidP="00FE693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E693F">
        <w:rPr>
          <w:rFonts w:ascii="Times New Roman" w:hAnsi="Times New Roman" w:cs="Times New Roman"/>
          <w:b/>
          <w:sz w:val="24"/>
          <w:szCs w:val="24"/>
        </w:rPr>
        <w:t xml:space="preserve">- Инженер по </w:t>
      </w:r>
      <w:r w:rsidRPr="00FE693F">
        <w:rPr>
          <w:rFonts w:ascii="Times New Roman" w:hAnsi="Times New Roman" w:cs="Times New Roman"/>
          <w:b/>
          <w:bCs/>
          <w:sz w:val="24"/>
          <w:szCs w:val="24"/>
        </w:rPr>
        <w:t>сопровождению бурения с отбором изолированного керна</w:t>
      </w:r>
    </w:p>
    <w:p w:rsid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гарантирует обеспечение технически компетентными инженерами для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сопровождения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 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отбору изолированного керна,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обслуживанию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керноотборочного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оборудования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утверждённой программой </w:t>
      </w:r>
      <w:r w:rsidRPr="00A12269">
        <w:rPr>
          <w:rFonts w:ascii="Times New Roman" w:hAnsi="Times New Roman"/>
          <w:bCs/>
          <w:sz w:val="24"/>
          <w:szCs w:val="24"/>
        </w:rPr>
        <w:t>бурения с отбором керна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Инженер должен быть обучен в соответствии с действующими правилами, соблюдать требования правил по безопасности, и должны быть обеспечены всем необходимы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 для производства работ, а так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 индивидуальным оборудованием, включая защитную одежду и другие защитные средства. </w:t>
      </w:r>
    </w:p>
    <w:p w:rsid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Инженер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сопровождению бурения с отбором керна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должен иметь опыт работы не менее </w:t>
      </w:r>
      <w:r w:rsidR="00322786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 по данному сервису и все необходимые сертификаты. Инженер должен вести отчетность по использованию материалов.</w:t>
      </w:r>
    </w:p>
    <w:p w:rsidR="00FE693F" w:rsidRDefault="00FE693F" w:rsidP="00FE69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69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E693F">
        <w:rPr>
          <w:rFonts w:ascii="Times New Roman" w:hAnsi="Times New Roman" w:cs="Times New Roman"/>
          <w:b/>
          <w:sz w:val="24"/>
          <w:szCs w:val="24"/>
        </w:rPr>
        <w:t xml:space="preserve"> Координатор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Координатор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  руководство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координаци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 работы инженеров и организацию логистики на месторождении, обеспечивает с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всех необходимых расчетов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редоставлени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отчетности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предоставления и защиту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выполненных работ, уч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производственных совещаниях, проводимых Заказчиком.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требованию Заказчик</w:t>
      </w:r>
      <w:r w:rsidR="003912F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координатор должен прибыть в г. Красноярск.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Координатор должен иметь опыт работы не менее 5 лет в занимаемой должности.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Обязанности: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Ежедневный обзор текущей ситуации (по требованию Заказчика предоставление аналитической ситуации). Инженерное сопровождение проблемных вопросов.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Логистические услуги для своевременного обеспечения объекта бурения необходимым оборудованием для отбора керна.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F6546A">
        <w:rPr>
          <w:rFonts w:ascii="Times New Roman" w:eastAsia="Times New Roman" w:hAnsi="Times New Roman"/>
          <w:bCs/>
          <w:sz w:val="24"/>
          <w:szCs w:val="24"/>
          <w:lang w:eastAsia="ru-RU"/>
        </w:rPr>
        <w:t>За 30 дней до начала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оказания услуг по отбору керна предоставляет программу на отбор керна на согласование Заказчику. Данная программа должна содержать КНБК, режимы, технологию отбора керна. </w:t>
      </w:r>
    </w:p>
    <w:p w:rsidR="00D8073C" w:rsidRPr="00384B5A" w:rsidRDefault="00B5115C" w:rsidP="008E5AA1">
      <w:pPr>
        <w:pStyle w:val="1"/>
      </w:pPr>
      <w:bookmarkStart w:id="16" w:name="_Toc183509765"/>
      <w:r w:rsidRPr="00384B5A">
        <w:t>1</w:t>
      </w:r>
      <w:r w:rsidR="00DD7BFE">
        <w:t>1</w:t>
      </w:r>
      <w:r w:rsidRPr="00384B5A">
        <w:t>.  Прочие требования</w:t>
      </w:r>
      <w:bookmarkEnd w:id="16"/>
    </w:p>
    <w:p w:rsidR="00B5115C" w:rsidRPr="00E16E5B" w:rsidRDefault="00B5115C" w:rsidP="00384B5A">
      <w:pPr>
        <w:pStyle w:val="31"/>
        <w:shd w:val="clear" w:color="auto" w:fill="auto"/>
        <w:tabs>
          <w:tab w:val="left" w:pos="284"/>
        </w:tabs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B5589" w:rsidRPr="00E16E5B">
        <w:rPr>
          <w:rFonts w:ascii="Times New Roman" w:hAnsi="Times New Roman" w:cs="Times New Roman"/>
          <w:bCs/>
          <w:sz w:val="24"/>
          <w:szCs w:val="24"/>
        </w:rPr>
        <w:t>Исполнитель,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оказывающий услуги по отбору изолированного керна и инженерному сопровождению</w:t>
      </w:r>
      <w:r w:rsidR="00DB5589">
        <w:rPr>
          <w:rFonts w:ascii="Times New Roman" w:hAnsi="Times New Roman" w:cs="Times New Roman"/>
          <w:bCs/>
          <w:sz w:val="24"/>
          <w:szCs w:val="24"/>
        </w:rPr>
        <w:t>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обязан: </w:t>
      </w:r>
    </w:p>
    <w:p w:rsidR="00B5115C" w:rsidRPr="00E16E5B" w:rsidRDefault="00B5115C" w:rsidP="00B5115C">
      <w:pPr>
        <w:pStyle w:val="123654"/>
        <w:numPr>
          <w:ilvl w:val="0"/>
          <w:numId w:val="12"/>
        </w:numPr>
      </w:pPr>
      <w:r w:rsidRPr="00E16E5B">
        <w:t xml:space="preserve">Заблаговременно самостоятельно обеспечить доставку на место оказания услуг (зимняя автодорога) необходимых материалов и оборудования для обеспечения бесперебойного оказания услуг по отбору керна в течение всего предусмотренного периода оказания услуг по отбору керна.  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 xml:space="preserve">Осуществлять инженерную поддержку и сопровождение процесса отбора керна при бурении поисково-оценочной скважины в круглосуточном режиме.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С учетом сложности работ, обеспечить вынос керна не менее 95% </w:t>
      </w:r>
      <w:proofErr w:type="spellStart"/>
      <w:r w:rsidR="00184CE1" w:rsidRPr="00184CE1">
        <w:rPr>
          <w:rFonts w:ascii="Times New Roman" w:hAnsi="Times New Roman" w:cs="Times New Roman"/>
          <w:sz w:val="24"/>
          <w:szCs w:val="24"/>
        </w:rPr>
        <w:t>порейсово</w:t>
      </w:r>
      <w:proofErr w:type="spellEnd"/>
      <w:r w:rsidRPr="00184C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4CE1">
        <w:rPr>
          <w:rFonts w:ascii="Times New Roman" w:hAnsi="Times New Roman" w:cs="Times New Roman"/>
          <w:sz w:val="24"/>
          <w:szCs w:val="24"/>
        </w:rPr>
        <w:t>в интервалах, указанных геологической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службой Заказчика.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необходимый комплект оборудования и расходных материалов для отбора изолированного керна (соответствующий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снаряд, изолирующая жидкость, переводники, пена для фиксации керноприемной трубы в керновом ящике, необходимая гамма полноразмерных буровых </w:t>
      </w:r>
      <w:proofErr w:type="gramStart"/>
      <w:r w:rsidRPr="00E16E5B">
        <w:rPr>
          <w:rFonts w:ascii="Times New Roman" w:hAnsi="Times New Roman" w:cs="Times New Roman"/>
          <w:sz w:val="24"/>
          <w:szCs w:val="24"/>
        </w:rPr>
        <w:t>головок  и</w:t>
      </w:r>
      <w:proofErr w:type="gramEnd"/>
      <w:r w:rsidRPr="00E16E5B">
        <w:rPr>
          <w:rFonts w:ascii="Times New Roman" w:hAnsi="Times New Roman" w:cs="Times New Roman"/>
          <w:sz w:val="24"/>
          <w:szCs w:val="24"/>
        </w:rPr>
        <w:t xml:space="preserve"> т.д.), а также в полном объеме керновые ящики. Исполнитель отвечает за применение указанной технологии и оборудования.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lastRenderedPageBreak/>
        <w:t xml:space="preserve">Иметь на скважине запас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оборудования для исключения простоя в случае его поломки, а также буровых головок для обеспечения обозначенной в Программе по отбору керна механической скорости проходки.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Дополнительно иметь на скважине </w:t>
      </w:r>
      <w:r w:rsidR="004140B7">
        <w:rPr>
          <w:rFonts w:ascii="Times New Roman" w:hAnsi="Times New Roman" w:cs="Times New Roman"/>
          <w:sz w:val="24"/>
          <w:szCs w:val="24"/>
        </w:rPr>
        <w:t>3</w:t>
      </w:r>
      <w:r w:rsidR="009E13C0">
        <w:rPr>
          <w:rFonts w:ascii="Times New Roman" w:hAnsi="Times New Roman" w:cs="Times New Roman"/>
          <w:sz w:val="24"/>
          <w:szCs w:val="24"/>
        </w:rPr>
        <w:t xml:space="preserve">0% </w:t>
      </w:r>
      <w:r w:rsidRPr="00E16E5B">
        <w:rPr>
          <w:rFonts w:ascii="Times New Roman" w:hAnsi="Times New Roman" w:cs="Times New Roman"/>
          <w:sz w:val="24"/>
          <w:szCs w:val="24"/>
        </w:rPr>
        <w:t>запас керновых ящиков, изолирующей жидкости, пены для фиксации</w:t>
      </w:r>
      <w:r w:rsidR="0053562D">
        <w:rPr>
          <w:rFonts w:ascii="Times New Roman" w:hAnsi="Times New Roman" w:cs="Times New Roman"/>
          <w:sz w:val="24"/>
          <w:szCs w:val="24"/>
        </w:rPr>
        <w:t>,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стеклопластиковых керноприемных труб.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в достаточном количестве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краско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>-маркер</w:t>
      </w:r>
      <w:r w:rsidR="00D62B30">
        <w:rPr>
          <w:rFonts w:ascii="Times New Roman" w:hAnsi="Times New Roman" w:cs="Times New Roman"/>
          <w:sz w:val="24"/>
          <w:szCs w:val="24"/>
        </w:rPr>
        <w:t>ы</w:t>
      </w:r>
      <w:r w:rsidRPr="00E16E5B">
        <w:rPr>
          <w:rFonts w:ascii="Times New Roman" w:hAnsi="Times New Roman" w:cs="Times New Roman"/>
          <w:sz w:val="24"/>
          <w:szCs w:val="24"/>
        </w:rPr>
        <w:t xml:space="preserve"> для оформления керновых ящиков и маркировки керна. </w:t>
      </w:r>
    </w:p>
    <w:p w:rsidR="00B5115C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Для 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proofErr w:type="gramStart"/>
      <w:r w:rsidRPr="00E16E5B">
        <w:rPr>
          <w:rFonts w:ascii="Times New Roman" w:hAnsi="Times New Roman" w:cs="Times New Roman"/>
          <w:sz w:val="24"/>
          <w:szCs w:val="24"/>
        </w:rPr>
        <w:t>необходимые приспособления</w:t>
      </w:r>
      <w:proofErr w:type="gramEnd"/>
      <w:r w:rsidRPr="00E16E5B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 (укладочная рама).</w:t>
      </w:r>
    </w:p>
    <w:p w:rsidR="00110A7B" w:rsidRPr="00E16E5B" w:rsidRDefault="00110A7B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110A7B">
        <w:rPr>
          <w:rFonts w:ascii="Times New Roman" w:hAnsi="Times New Roman" w:cs="Times New Roman"/>
          <w:sz w:val="24"/>
          <w:szCs w:val="24"/>
        </w:rPr>
        <w:t xml:space="preserve">Фиксация керна в трубах с применением </w:t>
      </w:r>
      <w:proofErr w:type="gramStart"/>
      <w:r w:rsidRPr="00110A7B">
        <w:rPr>
          <w:rFonts w:ascii="Times New Roman" w:hAnsi="Times New Roman" w:cs="Times New Roman"/>
          <w:sz w:val="24"/>
          <w:szCs w:val="24"/>
        </w:rPr>
        <w:t>технологии  «</w:t>
      </w:r>
      <w:proofErr w:type="spellStart"/>
      <w:proofErr w:type="gramEnd"/>
      <w:r w:rsidRPr="00110A7B">
        <w:rPr>
          <w:rFonts w:ascii="Times New Roman" w:hAnsi="Times New Roman" w:cs="Times New Roman"/>
          <w:sz w:val="24"/>
          <w:szCs w:val="24"/>
        </w:rPr>
        <w:t>Plastic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Strip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». Фиксация тубусов с керном в ящиках с помощью монтажной пены. Применение вспененного полистирола или поролона в качестве уплотнителя и 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виброгасящей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 прокладки.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>Отслеживать текущее состояние имеющегося оборудования на каждом этапе оказания услуг. До начал</w:t>
      </w:r>
      <w:r w:rsidR="00D0424B">
        <w:rPr>
          <w:rFonts w:ascii="Times New Roman" w:hAnsi="Times New Roman" w:cs="Times New Roman"/>
          <w:sz w:val="24"/>
          <w:szCs w:val="24"/>
        </w:rPr>
        <w:t>а</w:t>
      </w:r>
      <w:r w:rsidRPr="00E16E5B">
        <w:rPr>
          <w:rFonts w:ascii="Times New Roman" w:hAnsi="Times New Roman" w:cs="Times New Roman"/>
          <w:sz w:val="24"/>
          <w:szCs w:val="24"/>
        </w:rPr>
        <w:t xml:space="preserve"> работ Исполнитель обязан предоставить паспорта на оборудование для отбора керна (керноприемный снаряд, </w:t>
      </w:r>
      <w:r w:rsidR="00D62B30">
        <w:rPr>
          <w:rFonts w:ascii="Times New Roman" w:hAnsi="Times New Roman" w:cs="Times New Roman"/>
          <w:sz w:val="24"/>
          <w:szCs w:val="24"/>
        </w:rPr>
        <w:t>бур.</w:t>
      </w:r>
      <w:r w:rsid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D62B30">
        <w:rPr>
          <w:rFonts w:ascii="Times New Roman" w:hAnsi="Times New Roman" w:cs="Times New Roman"/>
          <w:sz w:val="24"/>
          <w:szCs w:val="24"/>
        </w:rPr>
        <w:t>головки</w:t>
      </w:r>
      <w:r w:rsidRPr="00E16E5B">
        <w:rPr>
          <w:rFonts w:ascii="Times New Roman" w:hAnsi="Times New Roman" w:cs="Times New Roman"/>
          <w:sz w:val="24"/>
          <w:szCs w:val="24"/>
        </w:rPr>
        <w:t xml:space="preserve">, переводники, калибраторы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), а также акты прохождения </w:t>
      </w:r>
      <w:r w:rsidR="00D62B30" w:rsidRPr="00E16E5B">
        <w:rPr>
          <w:rFonts w:ascii="Times New Roman" w:hAnsi="Times New Roman" w:cs="Times New Roman"/>
          <w:sz w:val="24"/>
          <w:szCs w:val="24"/>
        </w:rPr>
        <w:t xml:space="preserve">дефектоскопии </w:t>
      </w:r>
      <w:r w:rsidRPr="00E16E5B">
        <w:rPr>
          <w:rFonts w:ascii="Times New Roman" w:hAnsi="Times New Roman" w:cs="Times New Roman"/>
          <w:sz w:val="24"/>
          <w:szCs w:val="24"/>
        </w:rPr>
        <w:t xml:space="preserve">вышеперечисленного оборудования. Не допускать работу оборудования не прошедшего дефектоскопию, в том числе резьбовых соединений, вести учет наработки переводников, бур головок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снаряда. </w:t>
      </w:r>
    </w:p>
    <w:p w:rsidR="00B5115C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>Не препятствовать внедрению Заказчиком способов и средств направленных на сокращение сроков строительства скважины и улучшения качества выполняемых работ.</w:t>
      </w:r>
    </w:p>
    <w:p w:rsidR="00B5115C" w:rsidRPr="00AE02A5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2A5">
        <w:rPr>
          <w:rFonts w:ascii="Times New Roman" w:hAnsi="Times New Roman" w:cs="Times New Roman"/>
          <w:bCs/>
          <w:sz w:val="24"/>
          <w:szCs w:val="24"/>
        </w:rPr>
        <w:t xml:space="preserve">Постоянно совершенствовать существующие технологии. Предлагать на рассмотрение Заказчику разработанные инновационные технологии. </w:t>
      </w:r>
    </w:p>
    <w:p w:rsidR="00AA298E" w:rsidRDefault="00AA298E" w:rsidP="008E5AA1">
      <w:pPr>
        <w:pStyle w:val="1"/>
      </w:pPr>
      <w:bookmarkStart w:id="17" w:name="_Toc183509766"/>
      <w:r w:rsidRPr="00AA298E">
        <w:t>1</w:t>
      </w:r>
      <w:r w:rsidR="00DD7BFE">
        <w:t>2</w:t>
      </w:r>
      <w:r w:rsidRPr="00AA298E">
        <w:t>. Контроль за качеством выполняемых работ/оказываемых услуг</w:t>
      </w:r>
      <w:bookmarkEnd w:id="17"/>
    </w:p>
    <w:p w:rsidR="00AA298E" w:rsidRDefault="00AA298E" w:rsidP="00AA298E">
      <w:pPr>
        <w:pStyle w:val="af3"/>
        <w:widowControl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Качество работ должно соответствовать требованиям к качеству, обычно предъявляемым к оказанию нефтепромысловых услуг в мировой практике.</w:t>
      </w:r>
    </w:p>
    <w:p w:rsidR="00110A7B" w:rsidRPr="00AA298E" w:rsidRDefault="00110A7B" w:rsidP="00110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обеспечения качеств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енного оказания услуг по отбору керна </w:t>
      </w:r>
      <w:r w:rsidR="006C5BB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должен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руководствоваться рекоменд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ациями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Положением Компании «Исследование керна» № П1-01.03 Р-0136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AA298E" w:rsidRPr="00AA298E" w:rsidRDefault="00AA298E" w:rsidP="00110A7B">
      <w:pPr>
        <w:pStyle w:val="af3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ab/>
        <w:t>Заказчик вправе в любое время проверять и контролировать ход и качество работ выполняемых Исполнителем, сроки выполнения работ, качество материалов и оборудования, квалификацию специалистов, правильность использования материалов и/или оборудования Заказчика и т.п.</w:t>
      </w:r>
      <w:r w:rsidR="00D62B30">
        <w:rPr>
          <w:rFonts w:ascii="Times New Roman" w:hAnsi="Times New Roman" w:cs="Times New Roman"/>
          <w:sz w:val="24"/>
        </w:rPr>
        <w:t>,</w:t>
      </w:r>
      <w:r w:rsidRPr="00AA298E">
        <w:rPr>
          <w:rFonts w:ascii="Times New Roman" w:hAnsi="Times New Roman" w:cs="Times New Roman"/>
          <w:sz w:val="24"/>
        </w:rPr>
        <w:t xml:space="preserve"> при этом не обнаружение в процессе проверки отступлений от условий Договора или иных недостатков не освобождает Исполнителя от каких-либо обязательств по Договору и не лишают Заказчика права в дальнейшем предъявить требования в отношении сроков, объемов и качества выполняемых работ. В случае обнаружения Заказчиком отступлений от условий Договора, которые могут ухудшить качество работ или иные недостатки, Заказчик обязан заявить о выявленных недостатках Исполнителю не позднее </w:t>
      </w:r>
      <w:r w:rsidR="00D62B30">
        <w:rPr>
          <w:rFonts w:ascii="Times New Roman" w:hAnsi="Times New Roman" w:cs="Times New Roman"/>
          <w:b/>
          <w:sz w:val="24"/>
        </w:rPr>
        <w:t>5</w:t>
      </w:r>
      <w:r w:rsidRPr="00AA298E">
        <w:rPr>
          <w:rFonts w:ascii="Times New Roman" w:hAnsi="Times New Roman" w:cs="Times New Roman"/>
          <w:b/>
          <w:sz w:val="24"/>
        </w:rPr>
        <w:t xml:space="preserve"> рабочих дней</w:t>
      </w:r>
      <w:r w:rsidRPr="00AA298E">
        <w:rPr>
          <w:rFonts w:ascii="Times New Roman" w:hAnsi="Times New Roman" w:cs="Times New Roman"/>
          <w:sz w:val="24"/>
        </w:rPr>
        <w:t xml:space="preserve"> с момента выявления.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Исполнитель несет ответственность за качество реагентов и материалов, а также за работоспособность оборудования, используемого для выполнения работ по поручению Заказчика.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bCs/>
          <w:sz w:val="24"/>
        </w:rPr>
        <w:lastRenderedPageBreak/>
        <w:t>Исполнитель</w:t>
      </w:r>
      <w:r w:rsidRPr="00AA298E">
        <w:rPr>
          <w:rFonts w:ascii="Times New Roman" w:hAnsi="Times New Roman" w:cs="Times New Roman"/>
          <w:sz w:val="24"/>
        </w:rPr>
        <w:t xml:space="preserve"> несет ответственность, в части сервиса по отбору изолированного керна, за своевременное и качественное выполнение программы Работ, предварительно согласованной с  Заказчиком</w:t>
      </w:r>
      <w:r>
        <w:rPr>
          <w:rFonts w:ascii="Times New Roman" w:hAnsi="Times New Roman" w:cs="Times New Roman"/>
          <w:sz w:val="24"/>
        </w:rPr>
        <w:t>.</w:t>
      </w:r>
    </w:p>
    <w:p w:rsidR="00AB594A" w:rsidRPr="00AA298E" w:rsidRDefault="00AB594A" w:rsidP="008E5AA1">
      <w:pPr>
        <w:pStyle w:val="1"/>
      </w:pPr>
      <w:bookmarkStart w:id="18" w:name="_Toc183509767"/>
      <w:r w:rsidRPr="00AA298E">
        <w:t>1</w:t>
      </w:r>
      <w:r w:rsidR="00DD7BFE">
        <w:t>3</w:t>
      </w:r>
      <w:r w:rsidRPr="00AA298E">
        <w:t xml:space="preserve">. </w:t>
      </w:r>
      <w:r w:rsidR="00AA298E" w:rsidRPr="00AA298E">
        <w:t>Требования к составу «Программы работ по отбору керна».</w:t>
      </w:r>
      <w:bookmarkEnd w:id="18"/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Технические требования к оказанию услуг по бурению с отбором керна должны быть разработаны применительно к конкретным геолого-техническим условиям скважины в интервалах отбора керна, оформлены в  виде «</w:t>
      </w:r>
      <w:r w:rsidRPr="00F6546A">
        <w:rPr>
          <w:rFonts w:ascii="Times New Roman" w:hAnsi="Times New Roman" w:cs="Times New Roman"/>
          <w:sz w:val="24"/>
        </w:rPr>
        <w:t>Программы по отбору керна по изолированной технологии» (далее - Программа) и предоставляться за 30 дней до</w:t>
      </w:r>
      <w:r w:rsidRPr="00AB594A">
        <w:rPr>
          <w:rFonts w:ascii="Times New Roman" w:hAnsi="Times New Roman" w:cs="Times New Roman"/>
          <w:sz w:val="24"/>
        </w:rPr>
        <w:t xml:space="preserve"> начала оказания услуг.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Для разработки Программы Заказчик предоставляет по запросу </w:t>
      </w:r>
      <w:r w:rsidR="006C5BB1">
        <w:rPr>
          <w:rFonts w:ascii="Times New Roman" w:hAnsi="Times New Roman" w:cs="Times New Roman"/>
          <w:sz w:val="24"/>
        </w:rPr>
        <w:t>Исполнителя</w:t>
      </w:r>
      <w:r w:rsidRPr="00AB594A">
        <w:rPr>
          <w:rFonts w:ascii="Times New Roman" w:hAnsi="Times New Roman" w:cs="Times New Roman"/>
          <w:sz w:val="24"/>
        </w:rPr>
        <w:t xml:space="preserve"> необходимую технико-технологическую и геолого-геофизическую информацию,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данные о проектных характеристиках пластов в интервалах отбора керна – пористо</w:t>
      </w:r>
      <w:r w:rsidR="00823AFF">
        <w:rPr>
          <w:rFonts w:ascii="Times New Roman" w:hAnsi="Times New Roman" w:cs="Times New Roman"/>
          <w:sz w:val="24"/>
        </w:rPr>
        <w:t>сть</w:t>
      </w:r>
      <w:r w:rsidRPr="00AB594A">
        <w:rPr>
          <w:rFonts w:ascii="Times New Roman" w:hAnsi="Times New Roman" w:cs="Times New Roman"/>
          <w:sz w:val="24"/>
        </w:rPr>
        <w:t xml:space="preserve">, проницаемость, характер </w:t>
      </w:r>
      <w:proofErr w:type="spellStart"/>
      <w:r w:rsidRPr="00AB594A">
        <w:rPr>
          <w:rFonts w:ascii="Times New Roman" w:hAnsi="Times New Roman" w:cs="Times New Roman"/>
          <w:sz w:val="24"/>
        </w:rPr>
        <w:t>флюидонасыщения</w:t>
      </w:r>
      <w:proofErr w:type="spellEnd"/>
      <w:r w:rsidRPr="00AB594A">
        <w:rPr>
          <w:rFonts w:ascii="Times New Roman" w:hAnsi="Times New Roman" w:cs="Times New Roman"/>
          <w:sz w:val="24"/>
        </w:rPr>
        <w:t>, пластовые давления и температуры</w:t>
      </w:r>
      <w:r w:rsidR="00D62B30">
        <w:rPr>
          <w:rFonts w:ascii="Times New Roman" w:hAnsi="Times New Roman" w:cs="Times New Roman"/>
          <w:sz w:val="24"/>
        </w:rPr>
        <w:t>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геолого-технический наряд и при необходимости, данные из ПСД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фактические данные о типе буровой установки, ее оснащенности оборудованием, данные о применяемых: УБТ, буровом инструменте, вертлюге, ведущей буровой трубе и пр.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В Программе на основе собранной информации, требований к выполнению комплекса работ и поставленных геологических задач должны быть изложены: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подготовительных работ на базе (комплектование и транспортировка на скважину необходимого оборудова</w:t>
      </w:r>
      <w:r w:rsidR="00C7378D">
        <w:rPr>
          <w:rFonts w:ascii="Times New Roman" w:hAnsi="Times New Roman" w:cs="Times New Roman"/>
          <w:sz w:val="24"/>
        </w:rPr>
        <w:t>ния и материалов);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требования к подготовке наземного оборудования и компоновки бурильного инструмента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указани</w:t>
      </w:r>
      <w:r w:rsidR="00C7378D">
        <w:rPr>
          <w:rFonts w:ascii="Times New Roman" w:hAnsi="Times New Roman" w:cs="Times New Roman"/>
          <w:sz w:val="24"/>
        </w:rPr>
        <w:t>я мер безопасности;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научно-технического обеспечения, техническому и технологическому контролю над выполнением отдельных операций процесса бурения с отбором керна по изолированной технологии,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режимам  бурения с отбором керна (</w:t>
      </w:r>
      <w:r w:rsidR="0053562D" w:rsidRPr="00184CE1">
        <w:rPr>
          <w:rFonts w:ascii="Times New Roman" w:hAnsi="Times New Roman" w:cs="Times New Roman"/>
          <w:sz w:val="24"/>
        </w:rPr>
        <w:t>механическая скорость,</w:t>
      </w:r>
      <w:r w:rsidR="0053562D">
        <w:rPr>
          <w:rFonts w:ascii="Times New Roman" w:hAnsi="Times New Roman" w:cs="Times New Roman"/>
          <w:sz w:val="24"/>
        </w:rPr>
        <w:t xml:space="preserve"> </w:t>
      </w:r>
      <w:r w:rsidRPr="00AB594A">
        <w:rPr>
          <w:rFonts w:ascii="Times New Roman" w:hAnsi="Times New Roman" w:cs="Times New Roman"/>
          <w:sz w:val="24"/>
        </w:rPr>
        <w:t>частота вращения, осевая нагрузка на долото, расход промывочной жидкости</w:t>
      </w:r>
      <w:r w:rsidR="008B44B5">
        <w:rPr>
          <w:rFonts w:ascii="Times New Roman" w:hAnsi="Times New Roman" w:cs="Times New Roman"/>
          <w:sz w:val="24"/>
        </w:rPr>
        <w:t>, момент на роторе</w:t>
      </w:r>
      <w:r w:rsidRPr="00AB594A">
        <w:rPr>
          <w:rFonts w:ascii="Times New Roman" w:hAnsi="Times New Roman" w:cs="Times New Roman"/>
          <w:sz w:val="24"/>
        </w:rPr>
        <w:t>)</w:t>
      </w:r>
      <w:r w:rsidR="008B44B5">
        <w:rPr>
          <w:rFonts w:ascii="Times New Roman" w:hAnsi="Times New Roman" w:cs="Times New Roman"/>
          <w:sz w:val="24"/>
        </w:rPr>
        <w:t xml:space="preserve"> – данные параметры должны быть подкреплены расчетами </w:t>
      </w:r>
      <w:r w:rsidR="00D30775">
        <w:rPr>
          <w:rFonts w:ascii="Times New Roman" w:hAnsi="Times New Roman" w:cs="Times New Roman"/>
          <w:sz w:val="24"/>
        </w:rPr>
        <w:t>(в том числе представленные в графическом виде)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по скорости СПО </w:t>
      </w:r>
      <w:proofErr w:type="spellStart"/>
      <w:r w:rsidRPr="00AB594A">
        <w:rPr>
          <w:rFonts w:ascii="Times New Roman" w:hAnsi="Times New Roman" w:cs="Times New Roman"/>
          <w:sz w:val="24"/>
        </w:rPr>
        <w:t>керноотборочного</w:t>
      </w:r>
      <w:proofErr w:type="spellEnd"/>
      <w:r w:rsidRPr="00AB594A">
        <w:rPr>
          <w:rFonts w:ascii="Times New Roman" w:hAnsi="Times New Roman" w:cs="Times New Roman"/>
          <w:sz w:val="24"/>
        </w:rPr>
        <w:t xml:space="preserve"> снаряда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извлечению керна, его распил</w:t>
      </w:r>
      <w:r w:rsidR="00C7378D">
        <w:rPr>
          <w:rFonts w:ascii="Times New Roman" w:hAnsi="Times New Roman" w:cs="Times New Roman"/>
          <w:sz w:val="24"/>
        </w:rPr>
        <w:t>овки и укладки в керновые ящики;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C7378D" w:rsidRPr="00D30775" w:rsidRDefault="00C7378D" w:rsidP="00D30775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</w:t>
      </w:r>
      <w:r w:rsidR="00F074C9">
        <w:rPr>
          <w:rFonts w:ascii="Times New Roman" w:hAnsi="Times New Roman" w:cs="Times New Roman"/>
          <w:sz w:val="24"/>
        </w:rPr>
        <w:t>скизы спускаемых КНБК</w:t>
      </w:r>
      <w:r w:rsidR="00D30775">
        <w:rPr>
          <w:rFonts w:ascii="Times New Roman" w:hAnsi="Times New Roman" w:cs="Times New Roman"/>
          <w:sz w:val="24"/>
        </w:rPr>
        <w:t>.</w:t>
      </w:r>
    </w:p>
    <w:p w:rsidR="00D8073C" w:rsidRPr="00442B7E" w:rsidRDefault="00442B7E" w:rsidP="008E5AA1">
      <w:pPr>
        <w:pStyle w:val="1"/>
      </w:pPr>
      <w:bookmarkStart w:id="19" w:name="_Toc183509768"/>
      <w:r w:rsidRPr="00442B7E">
        <w:t>1</w:t>
      </w:r>
      <w:r w:rsidR="00DD7BFE">
        <w:t>4</w:t>
      </w:r>
      <w:r w:rsidRPr="00442B7E">
        <w:t>.</w:t>
      </w:r>
      <w:r w:rsidR="00AA298E" w:rsidRPr="00442B7E">
        <w:t xml:space="preserve"> </w:t>
      </w:r>
      <w:r w:rsidRPr="00442B7E">
        <w:t>Требования к полученным итоговым результатам работ/услуг</w:t>
      </w:r>
      <w:bookmarkEnd w:id="19"/>
    </w:p>
    <w:p w:rsidR="00442B7E" w:rsidRPr="00442B7E" w:rsidRDefault="00442B7E" w:rsidP="00442B7E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2B7E">
        <w:rPr>
          <w:rFonts w:ascii="Times New Roman" w:hAnsi="Times New Roman" w:cs="Times New Roman"/>
          <w:sz w:val="24"/>
        </w:rPr>
        <w:t xml:space="preserve">Исполнитель выполняет все свои обязательства с той должной мерой заботы, осмотрительности и компетентности, каких следует ожидать от пользующегося хорошей репутацией Исполнителя, имеющего опыт выполнения работ, предусмотренных в настоящем техническом задании и в Типовой форме Договора прилагаемой в составе пакета закупочной документации. Конечный результат работ – поднятый на поверхность изолированный керн (с выносом не менее 95%) распиленный на секции по 1 метру, отобранный в </w:t>
      </w:r>
      <w:r w:rsidRPr="00442B7E">
        <w:rPr>
          <w:rFonts w:ascii="Times New Roman" w:hAnsi="Times New Roman" w:cs="Times New Roman"/>
          <w:b/>
          <w:sz w:val="24"/>
          <w:u w:val="single"/>
        </w:rPr>
        <w:t xml:space="preserve">стеклопластиковые </w:t>
      </w:r>
      <w:proofErr w:type="spellStart"/>
      <w:r w:rsidRPr="00442B7E">
        <w:rPr>
          <w:rFonts w:ascii="Times New Roman" w:hAnsi="Times New Roman" w:cs="Times New Roman"/>
          <w:b/>
          <w:sz w:val="24"/>
          <w:u w:val="single"/>
        </w:rPr>
        <w:t>керноприемники</w:t>
      </w:r>
      <w:proofErr w:type="spellEnd"/>
      <w:r w:rsidRPr="00442B7E">
        <w:rPr>
          <w:rFonts w:ascii="Times New Roman" w:hAnsi="Times New Roman" w:cs="Times New Roman"/>
          <w:sz w:val="24"/>
        </w:rPr>
        <w:t xml:space="preserve"> с установленными заглушками на торцах</w:t>
      </w:r>
      <w:r w:rsidR="007A24A6">
        <w:rPr>
          <w:rFonts w:ascii="Times New Roman" w:hAnsi="Times New Roman" w:cs="Times New Roman"/>
          <w:sz w:val="24"/>
        </w:rPr>
        <w:t xml:space="preserve">, нанесенной по вдоль двойной маркировочной линией красного и черного цвета </w:t>
      </w:r>
      <w:r w:rsidRPr="00442B7E">
        <w:rPr>
          <w:rFonts w:ascii="Times New Roman" w:hAnsi="Times New Roman" w:cs="Times New Roman"/>
          <w:sz w:val="24"/>
        </w:rPr>
        <w:t xml:space="preserve">и упакованный в специально приготовленные керновые ящики. </w:t>
      </w:r>
      <w:r w:rsidR="00D0424B" w:rsidRPr="00442B7E">
        <w:rPr>
          <w:rFonts w:ascii="Times New Roman" w:hAnsi="Times New Roman" w:cs="Times New Roman"/>
          <w:sz w:val="24"/>
        </w:rPr>
        <w:t>Секции керна,</w:t>
      </w:r>
      <w:r w:rsidRPr="00442B7E">
        <w:rPr>
          <w:rFonts w:ascii="Times New Roman" w:hAnsi="Times New Roman" w:cs="Times New Roman"/>
          <w:sz w:val="24"/>
        </w:rPr>
        <w:t xml:space="preserve"> уложенные </w:t>
      </w:r>
      <w:r w:rsidR="00D0424B" w:rsidRPr="00442B7E">
        <w:rPr>
          <w:rFonts w:ascii="Times New Roman" w:hAnsi="Times New Roman" w:cs="Times New Roman"/>
          <w:sz w:val="24"/>
        </w:rPr>
        <w:t>в ящики,</w:t>
      </w:r>
      <w:r w:rsidRPr="00442B7E">
        <w:rPr>
          <w:rFonts w:ascii="Times New Roman" w:hAnsi="Times New Roman" w:cs="Times New Roman"/>
          <w:sz w:val="24"/>
        </w:rPr>
        <w:t xml:space="preserve"> должны быть </w:t>
      </w:r>
      <w:r w:rsidRPr="00442B7E">
        <w:rPr>
          <w:rFonts w:ascii="Times New Roman" w:hAnsi="Times New Roman" w:cs="Times New Roman"/>
          <w:sz w:val="24"/>
        </w:rPr>
        <w:lastRenderedPageBreak/>
        <w:t xml:space="preserve">зафиксированы в нем (в ящике) при </w:t>
      </w:r>
      <w:r w:rsidRPr="00184CE1">
        <w:rPr>
          <w:rFonts w:ascii="Times New Roman" w:hAnsi="Times New Roman" w:cs="Times New Roman"/>
          <w:sz w:val="24"/>
        </w:rPr>
        <w:t>помощи монтажной пены.</w:t>
      </w:r>
      <w:r w:rsidR="00110A7B" w:rsidRPr="00110A7B">
        <w:t xml:space="preserve"> </w:t>
      </w:r>
      <w:r w:rsidR="00110A7B" w:rsidRPr="00110A7B">
        <w:rPr>
          <w:rFonts w:ascii="Times New Roman" w:hAnsi="Times New Roman" w:cs="Times New Roman"/>
          <w:sz w:val="24"/>
        </w:rPr>
        <w:t xml:space="preserve">Применение вспененного полистирола или поролона в качестве уплотнителя и </w:t>
      </w:r>
      <w:proofErr w:type="spellStart"/>
      <w:r w:rsidR="00110A7B" w:rsidRPr="00110A7B">
        <w:rPr>
          <w:rFonts w:ascii="Times New Roman" w:hAnsi="Times New Roman" w:cs="Times New Roman"/>
          <w:sz w:val="24"/>
        </w:rPr>
        <w:t>виброгасящей</w:t>
      </w:r>
      <w:proofErr w:type="spellEnd"/>
      <w:r w:rsidR="00110A7B" w:rsidRPr="00110A7B">
        <w:rPr>
          <w:rFonts w:ascii="Times New Roman" w:hAnsi="Times New Roman" w:cs="Times New Roman"/>
          <w:sz w:val="24"/>
        </w:rPr>
        <w:t xml:space="preserve"> прокладки.</w:t>
      </w:r>
    </w:p>
    <w:p w:rsidR="00D8073C" w:rsidRPr="00D718E9" w:rsidRDefault="00D718E9" w:rsidP="008E5AA1">
      <w:pPr>
        <w:pStyle w:val="1"/>
      </w:pPr>
      <w:bookmarkStart w:id="20" w:name="_Toc183509769"/>
      <w:r w:rsidRPr="00D718E9">
        <w:t>1</w:t>
      </w:r>
      <w:r w:rsidR="00DD7BFE">
        <w:t>5</w:t>
      </w:r>
      <w:r w:rsidRPr="00D718E9">
        <w:t xml:space="preserve">. Условия привлечения </w:t>
      </w:r>
      <w:proofErr w:type="spellStart"/>
      <w:r w:rsidRPr="00D718E9">
        <w:t>субисполнителей</w:t>
      </w:r>
      <w:bookmarkEnd w:id="20"/>
      <w:proofErr w:type="spellEnd"/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718E9">
        <w:rPr>
          <w:rFonts w:ascii="Times New Roman" w:hAnsi="Times New Roman" w:cs="Times New Roman"/>
          <w:sz w:val="24"/>
        </w:rPr>
        <w:t xml:space="preserve">Исполнитель не вправе привлекать для выполнения работ по отбору керна третьих лиц (далее -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>). Работы по отбору керна и инженерному сопровождению должны выполняться лично</w:t>
      </w:r>
      <w:r w:rsidR="00FA0051">
        <w:rPr>
          <w:rFonts w:ascii="Times New Roman" w:hAnsi="Times New Roman" w:cs="Times New Roman"/>
          <w:sz w:val="24"/>
        </w:rPr>
        <w:t>.</w:t>
      </w:r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D718E9">
        <w:rPr>
          <w:rFonts w:ascii="Times New Roman" w:hAnsi="Times New Roman" w:cs="Times New Roman"/>
          <w:sz w:val="24"/>
        </w:rPr>
        <w:tab/>
        <w:t xml:space="preserve">К выполнению отдельных видов работ (доставка материалов, оборудования, персонала) Исполнитель имеет право привлекать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 xml:space="preserve">, согласованных с Заказчиком. </w:t>
      </w:r>
    </w:p>
    <w:p w:rsidR="002C4690" w:rsidRDefault="00D718E9" w:rsidP="008E5AA1">
      <w:pPr>
        <w:pStyle w:val="1"/>
      </w:pPr>
      <w:bookmarkStart w:id="21" w:name="_Toc183509770"/>
      <w:r w:rsidRPr="00D718E9">
        <w:t>1</w:t>
      </w:r>
      <w:r w:rsidR="00DD7BFE">
        <w:t>6</w:t>
      </w:r>
      <w:r w:rsidRPr="00D718E9">
        <w:t>. Требования к гарантии на выполненные работы</w:t>
      </w:r>
      <w:bookmarkEnd w:id="21"/>
    </w:p>
    <w:p w:rsidR="00D718E9" w:rsidRPr="00D718E9" w:rsidRDefault="00D718E9" w:rsidP="00D718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718E9">
        <w:rPr>
          <w:rFonts w:ascii="Times New Roman" w:hAnsi="Times New Roman" w:cs="Times New Roman"/>
          <w:b/>
          <w:color w:val="000000"/>
          <w:sz w:val="24"/>
        </w:rPr>
        <w:t>Исполнитель  гарантирует, что: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будет применять все необходимые навыки, проявлять осторожность и усердие во время производства работ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</w:t>
      </w:r>
      <w:r w:rsidR="00FA0051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т прилагать усилия к обеспечению полноты и безопасной передачи всей полученной информации, появившейся в результате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любое оборудование, и/или запасные части, </w:t>
      </w:r>
      <w:r w:rsidR="00FA0051">
        <w:rPr>
          <w:rFonts w:ascii="Times New Roman" w:hAnsi="Times New Roman" w:cs="Times New Roman"/>
          <w:color w:val="000000"/>
          <w:sz w:val="24"/>
        </w:rPr>
        <w:t>буд</w:t>
      </w:r>
      <w:r w:rsidR="00275C57">
        <w:rPr>
          <w:rFonts w:ascii="Times New Roman" w:hAnsi="Times New Roman" w:cs="Times New Roman"/>
          <w:color w:val="000000"/>
          <w:sz w:val="24"/>
        </w:rPr>
        <w:t>у</w:t>
      </w:r>
      <w:r w:rsidR="00FA0051">
        <w:rPr>
          <w:rFonts w:ascii="Times New Roman" w:hAnsi="Times New Roman" w:cs="Times New Roman"/>
          <w:color w:val="000000"/>
          <w:sz w:val="24"/>
        </w:rPr>
        <w:t>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надлежащего качества и соответствовать своему назначению. В любом случае оборудование и материалы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характеристикам;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расходные материалы и/или продукты, которые использует Исполнитель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соответствовать признанным производственным стандартам или категории стандарта и качеству продуктов в данном регионе. В любом случае расходные материалы </w:t>
      </w:r>
      <w:r w:rsidR="00275C57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характеристикам.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обеспечит механическую скорость проходки (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не менее </w:t>
      </w:r>
      <w:r w:rsidR="000141A9" w:rsidRPr="000141A9">
        <w:rPr>
          <w:rFonts w:ascii="Times New Roman" w:hAnsi="Times New Roman" w:cs="Times New Roman"/>
          <w:color w:val="000000"/>
          <w:sz w:val="24"/>
        </w:rPr>
        <w:t>3,</w:t>
      </w:r>
      <w:r w:rsidR="00B72FB8">
        <w:rPr>
          <w:rFonts w:ascii="Times New Roman" w:hAnsi="Times New Roman" w:cs="Times New Roman"/>
          <w:color w:val="000000"/>
          <w:sz w:val="24"/>
        </w:rPr>
        <w:t>3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 м/час)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 бурении с отбором керна в соответствии с требованиями технического задания</w:t>
      </w:r>
    </w:p>
    <w:p w:rsidR="00D718E9" w:rsidRPr="00D718E9" w:rsidRDefault="00D718E9" w:rsidP="00680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</w:t>
      </w:r>
      <w:r w:rsidR="00275C57">
        <w:rPr>
          <w:rFonts w:ascii="Times New Roman" w:hAnsi="Times New Roman" w:cs="Times New Roman"/>
          <w:color w:val="000000"/>
          <w:sz w:val="24"/>
        </w:rPr>
        <w:t>по</w:t>
      </w:r>
      <w:r w:rsidRPr="00D718E9">
        <w:rPr>
          <w:rFonts w:ascii="Times New Roman" w:hAnsi="Times New Roman" w:cs="Times New Roman"/>
          <w:color w:val="000000"/>
          <w:sz w:val="24"/>
        </w:rPr>
        <w:t>нес</w:t>
      </w:r>
      <w:r w:rsidR="00275C57">
        <w:rPr>
          <w:rFonts w:ascii="Times New Roman" w:hAnsi="Times New Roman" w:cs="Times New Roman"/>
          <w:color w:val="000000"/>
          <w:sz w:val="24"/>
        </w:rPr>
        <w:t>ет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риски потери скважины в период выполнения работ по бурению с отбором керна.</w:t>
      </w:r>
    </w:p>
    <w:p w:rsidR="00D718E9" w:rsidRPr="00D718E9" w:rsidRDefault="00D718E9" w:rsidP="008E5AA1">
      <w:pPr>
        <w:pStyle w:val="1"/>
      </w:pPr>
      <w:bookmarkStart w:id="22" w:name="_Toc183509771"/>
      <w:r w:rsidRPr="00D718E9">
        <w:t>1</w:t>
      </w:r>
      <w:r w:rsidR="00DD7BFE">
        <w:t>7</w:t>
      </w:r>
      <w:r w:rsidRPr="00D718E9">
        <w:t>. Требования к отчету о</w:t>
      </w:r>
      <w:r w:rsidR="000E0875">
        <w:t xml:space="preserve"> ходе выполнения</w:t>
      </w:r>
      <w:r w:rsidRPr="00D718E9">
        <w:t xml:space="preserve"> оказанных услугах</w:t>
      </w:r>
      <w:bookmarkEnd w:id="22"/>
    </w:p>
    <w:p w:rsidR="00D718E9" w:rsidRPr="00D718E9" w:rsidRDefault="00D718E9" w:rsidP="00D718E9">
      <w:pPr>
        <w:widowControl w:val="0"/>
        <w:spacing w:after="0" w:line="240" w:lineRule="auto"/>
        <w:ind w:right="18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>Ежесуточные о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 xml:space="preserve">тчеты о проделанной работе по отбору изолированного керна предоставляются на ежесуточной основе не позднее 07:00 за предыдущие сутки. Требуется подготовка полных и точных отчетов. Отражение в отчетах информации, не подтвержденной фактическими данными, будет считаться достаточной причиной для немедленного отстранения Представителя Исполнителя. </w:t>
      </w:r>
    </w:p>
    <w:p w:rsidR="00D718E9" w:rsidRPr="0068039D" w:rsidRDefault="00D718E9" w:rsidP="0068039D">
      <w:pPr>
        <w:pStyle w:val="31"/>
        <w:widowControl w:val="0"/>
        <w:shd w:val="clear" w:color="auto" w:fill="auto"/>
        <w:tabs>
          <w:tab w:val="left" w:pos="284"/>
        </w:tabs>
        <w:spacing w:before="0" w:line="240" w:lineRule="auto"/>
        <w:ind w:right="10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>По окончанию работ предоставить итоговый отчет о проделанной работе не позднее 15 дней после окончания отбора керна, предложения по улучшению качества выноса керна, а также свод актов по всем рейсам отбора керна</w:t>
      </w:r>
      <w:r w:rsidR="00275C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0A90" w:rsidRDefault="00D00A90" w:rsidP="008E5AA1">
      <w:pPr>
        <w:pStyle w:val="1"/>
      </w:pPr>
      <w:bookmarkStart w:id="23" w:name="_Toc183509772"/>
      <w:r w:rsidRPr="00D00A90">
        <w:lastRenderedPageBreak/>
        <w:t>1</w:t>
      </w:r>
      <w:r w:rsidR="00DD7BFE">
        <w:t>8</w:t>
      </w:r>
      <w:r w:rsidRPr="00D00A90">
        <w:t>. Требования к проживанию и доставке работников Подрядной организации</w:t>
      </w:r>
      <w:bookmarkEnd w:id="23"/>
    </w:p>
    <w:p w:rsidR="00D00A90" w:rsidRPr="00D00A90" w:rsidRDefault="00D00A90" w:rsidP="00D00A9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Заказчик</w:t>
      </w:r>
      <w:r w:rsidR="006C5BB1">
        <w:rPr>
          <w:rFonts w:ascii="Times New Roman" w:hAnsi="Times New Roman" w:cs="Times New Roman"/>
          <w:bCs/>
          <w:sz w:val="24"/>
          <w:szCs w:val="24"/>
        </w:rPr>
        <w:t xml:space="preserve"> по возможности</w:t>
      </w:r>
      <w:r w:rsidRPr="00D00A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обеспечивает </w:t>
      </w: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персонал Исполнителя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койко-местом и 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социально-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>бытовы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ми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услугами</w:t>
      </w:r>
      <w:r w:rsidRPr="00F76243">
        <w:rPr>
          <w:rFonts w:ascii="Times New Roman" w:hAnsi="Times New Roman" w:cs="Times New Roman"/>
          <w:bCs/>
          <w:sz w:val="24"/>
          <w:szCs w:val="24"/>
        </w:rPr>
        <w:t xml:space="preserve"> в вахтовом поселке на объектах производства работ за счет </w:t>
      </w:r>
      <w:r w:rsidR="0053562D" w:rsidRPr="00F76243">
        <w:rPr>
          <w:rFonts w:ascii="Times New Roman" w:hAnsi="Times New Roman" w:cs="Times New Roman"/>
          <w:bCs/>
          <w:sz w:val="24"/>
          <w:szCs w:val="24"/>
        </w:rPr>
        <w:t>Исполнителя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по отдельно заключенным договорам</w:t>
      </w:r>
      <w:r w:rsidRPr="00F762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Доставка персонала Исполнителя как до пункта сбора (г. Красноярска), так и до объекта работ организуется и оплачивается Исполнителем.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Заказчик может произвести доставку персонала Исполнителя от пункта сбора (г. Красноярск) до объекта выполнения работ и обратно на основании отдельно заключенного агентского договора за счет Исполнителя, в этом случае, доставка</w:t>
      </w:r>
      <w:r w:rsidRPr="00D00A90">
        <w:rPr>
          <w:rFonts w:ascii="Times New Roman" w:hAnsi="Times New Roman" w:cs="Times New Roman"/>
          <w:sz w:val="24"/>
          <w:szCs w:val="24"/>
        </w:rPr>
        <w:t xml:space="preserve"> </w:t>
      </w:r>
      <w:r w:rsidRPr="00D00A90">
        <w:rPr>
          <w:rFonts w:ascii="Times New Roman" w:hAnsi="Times New Roman" w:cs="Times New Roman"/>
          <w:bCs/>
          <w:sz w:val="24"/>
          <w:szCs w:val="24"/>
        </w:rPr>
        <w:t>персонала Исполнителя</w:t>
      </w:r>
      <w:r w:rsidRPr="00D00A9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CC48AE" w:rsidRDefault="00CC48AE" w:rsidP="00CC48AE">
      <w:pPr>
        <w:pStyle w:val="1"/>
        <w:spacing w:before="0" w:after="0"/>
        <w:ind w:firstLine="426"/>
        <w:rPr>
          <w:b w:val="0"/>
          <w:bCs w:val="0"/>
          <w:sz w:val="24"/>
          <w:szCs w:val="24"/>
        </w:rPr>
      </w:pPr>
      <w:bookmarkStart w:id="24" w:name="_Toc178154045"/>
      <w:bookmarkStart w:id="25" w:name="_Toc183509773"/>
      <w:r>
        <w:rPr>
          <w:b w:val="0"/>
          <w:bCs w:val="0"/>
          <w:sz w:val="24"/>
          <w:szCs w:val="24"/>
        </w:rPr>
        <w:t>И</w:t>
      </w:r>
      <w:r w:rsidRPr="00FF7C3E">
        <w:rPr>
          <w:b w:val="0"/>
          <w:bCs w:val="0"/>
          <w:sz w:val="24"/>
          <w:szCs w:val="24"/>
        </w:rPr>
        <w:t>сполнитель самостоятельно заключает договор</w:t>
      </w:r>
      <w:r>
        <w:rPr>
          <w:b w:val="0"/>
          <w:bCs w:val="0"/>
          <w:sz w:val="24"/>
          <w:szCs w:val="24"/>
        </w:rPr>
        <w:t>а</w:t>
      </w:r>
      <w:r w:rsidRPr="00FF7C3E">
        <w:rPr>
          <w:b w:val="0"/>
          <w:bCs w:val="0"/>
          <w:sz w:val="24"/>
          <w:szCs w:val="24"/>
        </w:rPr>
        <w:t xml:space="preserve"> по обеспечению </w:t>
      </w:r>
      <w:r>
        <w:rPr>
          <w:b w:val="0"/>
          <w:bCs w:val="0"/>
          <w:sz w:val="24"/>
          <w:szCs w:val="24"/>
        </w:rPr>
        <w:t xml:space="preserve">социально-бытовых услуг и </w:t>
      </w:r>
      <w:r w:rsidRPr="00FF7C3E">
        <w:rPr>
          <w:b w:val="0"/>
          <w:bCs w:val="0"/>
          <w:sz w:val="24"/>
          <w:szCs w:val="24"/>
        </w:rPr>
        <w:t>питанием своих работников на месте выполнения работ.</w:t>
      </w:r>
      <w:bookmarkEnd w:id="24"/>
      <w:bookmarkEnd w:id="25"/>
    </w:p>
    <w:p w:rsidR="00D00A90" w:rsidRPr="00D718E9" w:rsidRDefault="00D00A90" w:rsidP="00D718E9"/>
    <w:sectPr w:rsidR="00D00A90" w:rsidRPr="00D718E9" w:rsidSect="009024CF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866" w:rsidRDefault="00101866" w:rsidP="00A76708">
      <w:pPr>
        <w:spacing w:after="0" w:line="240" w:lineRule="auto"/>
      </w:pPr>
      <w:r>
        <w:separator/>
      </w:r>
    </w:p>
  </w:endnote>
  <w:endnote w:type="continuationSeparator" w:id="0">
    <w:p w:rsidR="00101866" w:rsidRDefault="00101866" w:rsidP="00A7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28643"/>
      <w:docPartObj>
        <w:docPartGallery w:val="Page Numbers (Bottom of Page)"/>
        <w:docPartUnique/>
      </w:docPartObj>
    </w:sdtPr>
    <w:sdtEndPr/>
    <w:sdtContent>
      <w:sdt>
        <w:sdtPr>
          <w:id w:val="1792128644"/>
          <w:docPartObj>
            <w:docPartGallery w:val="Page Numbers (Top of Page)"/>
            <w:docPartUnique/>
          </w:docPartObj>
        </w:sdtPr>
        <w:sdtEndPr/>
        <w:sdtContent>
          <w:p w:rsidR="00101866" w:rsidRDefault="00101866">
            <w:pPr>
              <w:pStyle w:val="a5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5872867" cy="97848"/>
                  <wp:effectExtent l="19050" t="0" r="0" b="0"/>
                  <wp:docPr id="5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1862" cy="101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1866" w:rsidRDefault="00101866">
            <w:pPr>
              <w:pStyle w:val="a5"/>
              <w:jc w:val="right"/>
            </w:pPr>
          </w:p>
          <w:p w:rsidR="00101866" w:rsidRDefault="00101866">
            <w:pPr>
              <w:pStyle w:val="a5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10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101866" w:rsidRDefault="001018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866" w:rsidRDefault="00101866" w:rsidP="00A76708">
      <w:pPr>
        <w:spacing w:after="0" w:line="240" w:lineRule="auto"/>
      </w:pPr>
      <w:r>
        <w:separator/>
      </w:r>
    </w:p>
  </w:footnote>
  <w:footnote w:type="continuationSeparator" w:id="0">
    <w:p w:rsidR="00101866" w:rsidRDefault="00101866" w:rsidP="00A7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866" w:rsidRDefault="00101866" w:rsidP="00D33FF9">
    <w:pPr>
      <w:pStyle w:val="a3"/>
      <w:tabs>
        <w:tab w:val="clear" w:pos="9355"/>
        <w:tab w:val="right" w:pos="9639"/>
      </w:tabs>
      <w:ind w:left="-284" w:right="-284"/>
      <w:jc w:val="center"/>
    </w:pPr>
    <w:r w:rsidRPr="00F54EB1">
      <w:rPr>
        <w:noProof/>
      </w:rPr>
      <w:drawing>
        <wp:inline distT="0" distB="0" distL="0" distR="0">
          <wp:extent cx="5940425" cy="98974"/>
          <wp:effectExtent l="19050" t="0" r="3175" b="0"/>
          <wp:docPr id="4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8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10A84"/>
    <w:multiLevelType w:val="hybridMultilevel"/>
    <w:tmpl w:val="86BE8A6E"/>
    <w:lvl w:ilvl="0" w:tplc="7DA6DB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376"/>
    <w:multiLevelType w:val="hybridMultilevel"/>
    <w:tmpl w:val="5C42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94844"/>
    <w:multiLevelType w:val="hybridMultilevel"/>
    <w:tmpl w:val="38F0D512"/>
    <w:lvl w:ilvl="0" w:tplc="44A4C5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38D2"/>
    <w:multiLevelType w:val="hybridMultilevel"/>
    <w:tmpl w:val="3054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F6196"/>
    <w:multiLevelType w:val="hybridMultilevel"/>
    <w:tmpl w:val="CCBC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E11EF"/>
    <w:multiLevelType w:val="multilevel"/>
    <w:tmpl w:val="01F470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2" w:hanging="1440"/>
      </w:pPr>
      <w:rPr>
        <w:rFonts w:hint="default"/>
      </w:rPr>
    </w:lvl>
  </w:abstractNum>
  <w:abstractNum w:abstractNumId="6" w15:restartNumberingAfterBreak="0">
    <w:nsid w:val="2ECD2250"/>
    <w:multiLevelType w:val="hybridMultilevel"/>
    <w:tmpl w:val="B0C2833E"/>
    <w:lvl w:ilvl="0" w:tplc="47363B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E109A"/>
    <w:multiLevelType w:val="multilevel"/>
    <w:tmpl w:val="5776CF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F448B"/>
    <w:multiLevelType w:val="hybridMultilevel"/>
    <w:tmpl w:val="91B8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91E4E"/>
    <w:multiLevelType w:val="hybridMultilevel"/>
    <w:tmpl w:val="DC1A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0E4A"/>
    <w:multiLevelType w:val="hybridMultilevel"/>
    <w:tmpl w:val="FF481122"/>
    <w:lvl w:ilvl="0" w:tplc="8778A0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7A967D4"/>
    <w:multiLevelType w:val="multilevel"/>
    <w:tmpl w:val="5AB408BE"/>
    <w:lvl w:ilvl="0">
      <w:start w:val="1"/>
      <w:numFmt w:val="decimal"/>
      <w:pStyle w:val="123654"/>
      <w:lvlText w:val="%1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13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</w:num>
  <w:num w:numId="14">
    <w:abstractNumId w:val="1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08"/>
    <w:rsid w:val="000139D7"/>
    <w:rsid w:val="000141A9"/>
    <w:rsid w:val="0001489F"/>
    <w:rsid w:val="0002676A"/>
    <w:rsid w:val="000322A2"/>
    <w:rsid w:val="00042688"/>
    <w:rsid w:val="00052989"/>
    <w:rsid w:val="00053147"/>
    <w:rsid w:val="00056287"/>
    <w:rsid w:val="0007359E"/>
    <w:rsid w:val="00081A6C"/>
    <w:rsid w:val="000B05FF"/>
    <w:rsid w:val="000C5FAD"/>
    <w:rsid w:val="000D26F9"/>
    <w:rsid w:val="000D4262"/>
    <w:rsid w:val="000D7F72"/>
    <w:rsid w:val="000E0875"/>
    <w:rsid w:val="000E438F"/>
    <w:rsid w:val="00101866"/>
    <w:rsid w:val="00110A7B"/>
    <w:rsid w:val="00117A23"/>
    <w:rsid w:val="00140D41"/>
    <w:rsid w:val="00184CE1"/>
    <w:rsid w:val="0019630F"/>
    <w:rsid w:val="00196920"/>
    <w:rsid w:val="001B5824"/>
    <w:rsid w:val="001B7A7B"/>
    <w:rsid w:val="001C2307"/>
    <w:rsid w:val="001C3B30"/>
    <w:rsid w:val="001C4D62"/>
    <w:rsid w:val="00211C5B"/>
    <w:rsid w:val="00217F4A"/>
    <w:rsid w:val="00230F44"/>
    <w:rsid w:val="0024140C"/>
    <w:rsid w:val="002429A6"/>
    <w:rsid w:val="002649EC"/>
    <w:rsid w:val="00275C57"/>
    <w:rsid w:val="002B2749"/>
    <w:rsid w:val="002B51D4"/>
    <w:rsid w:val="002C1360"/>
    <w:rsid w:val="002C4690"/>
    <w:rsid w:val="002D0448"/>
    <w:rsid w:val="002E3A42"/>
    <w:rsid w:val="00305443"/>
    <w:rsid w:val="00322786"/>
    <w:rsid w:val="003447D0"/>
    <w:rsid w:val="00373CE1"/>
    <w:rsid w:val="00384B5A"/>
    <w:rsid w:val="0039058D"/>
    <w:rsid w:val="003912FC"/>
    <w:rsid w:val="00394958"/>
    <w:rsid w:val="00397F24"/>
    <w:rsid w:val="003E1C2B"/>
    <w:rsid w:val="003F2F44"/>
    <w:rsid w:val="00413F1B"/>
    <w:rsid w:val="004140B7"/>
    <w:rsid w:val="00442B7E"/>
    <w:rsid w:val="00452F8F"/>
    <w:rsid w:val="00464E00"/>
    <w:rsid w:val="00493ABF"/>
    <w:rsid w:val="004B573B"/>
    <w:rsid w:val="004B7332"/>
    <w:rsid w:val="004F4D79"/>
    <w:rsid w:val="00500D2C"/>
    <w:rsid w:val="00534244"/>
    <w:rsid w:val="0053562D"/>
    <w:rsid w:val="00552711"/>
    <w:rsid w:val="00552B1C"/>
    <w:rsid w:val="00567042"/>
    <w:rsid w:val="00577722"/>
    <w:rsid w:val="0059164F"/>
    <w:rsid w:val="005A3EDA"/>
    <w:rsid w:val="005A6611"/>
    <w:rsid w:val="005D3BC5"/>
    <w:rsid w:val="005E6924"/>
    <w:rsid w:val="005F73AB"/>
    <w:rsid w:val="00650AA8"/>
    <w:rsid w:val="00655DA0"/>
    <w:rsid w:val="00663067"/>
    <w:rsid w:val="00673181"/>
    <w:rsid w:val="0068039D"/>
    <w:rsid w:val="006B435F"/>
    <w:rsid w:val="006C5BB1"/>
    <w:rsid w:val="006C7E66"/>
    <w:rsid w:val="006D5F86"/>
    <w:rsid w:val="006D7A17"/>
    <w:rsid w:val="006E300F"/>
    <w:rsid w:val="00705E92"/>
    <w:rsid w:val="007419A6"/>
    <w:rsid w:val="007667D4"/>
    <w:rsid w:val="00793831"/>
    <w:rsid w:val="007A24A6"/>
    <w:rsid w:val="007A363A"/>
    <w:rsid w:val="007E0E52"/>
    <w:rsid w:val="007E5DAB"/>
    <w:rsid w:val="007F0348"/>
    <w:rsid w:val="00800BCB"/>
    <w:rsid w:val="00805846"/>
    <w:rsid w:val="00806BF5"/>
    <w:rsid w:val="00812F03"/>
    <w:rsid w:val="00823AFF"/>
    <w:rsid w:val="008336A0"/>
    <w:rsid w:val="00837A0A"/>
    <w:rsid w:val="0084248A"/>
    <w:rsid w:val="00842D14"/>
    <w:rsid w:val="00886E7E"/>
    <w:rsid w:val="008942C9"/>
    <w:rsid w:val="008B1272"/>
    <w:rsid w:val="008B44B5"/>
    <w:rsid w:val="008D3285"/>
    <w:rsid w:val="008E5AA1"/>
    <w:rsid w:val="008F3892"/>
    <w:rsid w:val="009024CF"/>
    <w:rsid w:val="009254BC"/>
    <w:rsid w:val="00956734"/>
    <w:rsid w:val="009657B5"/>
    <w:rsid w:val="009675F1"/>
    <w:rsid w:val="00974859"/>
    <w:rsid w:val="009857D7"/>
    <w:rsid w:val="009964B7"/>
    <w:rsid w:val="009D11E8"/>
    <w:rsid w:val="009E0333"/>
    <w:rsid w:val="009E13C0"/>
    <w:rsid w:val="00A04442"/>
    <w:rsid w:val="00A07200"/>
    <w:rsid w:val="00A07B8E"/>
    <w:rsid w:val="00A31499"/>
    <w:rsid w:val="00A76708"/>
    <w:rsid w:val="00A8475C"/>
    <w:rsid w:val="00A946C2"/>
    <w:rsid w:val="00A95F9B"/>
    <w:rsid w:val="00AA298E"/>
    <w:rsid w:val="00AB594A"/>
    <w:rsid w:val="00AB72D9"/>
    <w:rsid w:val="00AE02A5"/>
    <w:rsid w:val="00AF09A3"/>
    <w:rsid w:val="00AF60D0"/>
    <w:rsid w:val="00B102CF"/>
    <w:rsid w:val="00B22775"/>
    <w:rsid w:val="00B26252"/>
    <w:rsid w:val="00B5115C"/>
    <w:rsid w:val="00B72FB8"/>
    <w:rsid w:val="00B9048E"/>
    <w:rsid w:val="00B91CDA"/>
    <w:rsid w:val="00BB597A"/>
    <w:rsid w:val="00BB7E2C"/>
    <w:rsid w:val="00BC14F7"/>
    <w:rsid w:val="00BD0B12"/>
    <w:rsid w:val="00C05E63"/>
    <w:rsid w:val="00C17160"/>
    <w:rsid w:val="00C37984"/>
    <w:rsid w:val="00C632C3"/>
    <w:rsid w:val="00C63576"/>
    <w:rsid w:val="00C703DA"/>
    <w:rsid w:val="00C7378D"/>
    <w:rsid w:val="00C75FE9"/>
    <w:rsid w:val="00C94DA7"/>
    <w:rsid w:val="00CC48AE"/>
    <w:rsid w:val="00CD7B64"/>
    <w:rsid w:val="00CE6078"/>
    <w:rsid w:val="00CF213B"/>
    <w:rsid w:val="00CF3D72"/>
    <w:rsid w:val="00D00A90"/>
    <w:rsid w:val="00D0424B"/>
    <w:rsid w:val="00D12101"/>
    <w:rsid w:val="00D22CC8"/>
    <w:rsid w:val="00D30775"/>
    <w:rsid w:val="00D33445"/>
    <w:rsid w:val="00D33FF9"/>
    <w:rsid w:val="00D57EBB"/>
    <w:rsid w:val="00D6024A"/>
    <w:rsid w:val="00D62B30"/>
    <w:rsid w:val="00D65978"/>
    <w:rsid w:val="00D718E9"/>
    <w:rsid w:val="00D8073C"/>
    <w:rsid w:val="00DA7EC3"/>
    <w:rsid w:val="00DB5589"/>
    <w:rsid w:val="00DC0AEF"/>
    <w:rsid w:val="00DC72DE"/>
    <w:rsid w:val="00DD7BFE"/>
    <w:rsid w:val="00E05723"/>
    <w:rsid w:val="00E06EC6"/>
    <w:rsid w:val="00E16E5B"/>
    <w:rsid w:val="00E217D7"/>
    <w:rsid w:val="00E367C3"/>
    <w:rsid w:val="00E44766"/>
    <w:rsid w:val="00E46285"/>
    <w:rsid w:val="00E731B0"/>
    <w:rsid w:val="00E810C2"/>
    <w:rsid w:val="00E93A09"/>
    <w:rsid w:val="00EC7548"/>
    <w:rsid w:val="00EF278F"/>
    <w:rsid w:val="00EF2F5D"/>
    <w:rsid w:val="00EF41B3"/>
    <w:rsid w:val="00EF6027"/>
    <w:rsid w:val="00F074C9"/>
    <w:rsid w:val="00F54EB1"/>
    <w:rsid w:val="00F6546A"/>
    <w:rsid w:val="00F76243"/>
    <w:rsid w:val="00F82C19"/>
    <w:rsid w:val="00FA0051"/>
    <w:rsid w:val="00FC6CF3"/>
    <w:rsid w:val="00FE693F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A0E5670"/>
  <w15:docId w15:val="{B9265EBA-3E8B-4B62-8DFF-1FF8C835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2989"/>
  </w:style>
  <w:style w:type="paragraph" w:styleId="1">
    <w:name w:val="heading 1"/>
    <w:basedOn w:val="a"/>
    <w:next w:val="a"/>
    <w:link w:val="10"/>
    <w:uiPriority w:val="9"/>
    <w:qFormat/>
    <w:rsid w:val="008E5AA1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6708"/>
  </w:style>
  <w:style w:type="paragraph" w:styleId="a5">
    <w:name w:val="footer"/>
    <w:basedOn w:val="a"/>
    <w:link w:val="a6"/>
    <w:uiPriority w:val="99"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708"/>
  </w:style>
  <w:style w:type="paragraph" w:styleId="a7">
    <w:name w:val="Balloon Text"/>
    <w:basedOn w:val="a"/>
    <w:link w:val="a8"/>
    <w:uiPriority w:val="99"/>
    <w:semiHidden/>
    <w:unhideWhenUsed/>
    <w:rsid w:val="00A7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67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5AA1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056287"/>
    <w:pPr>
      <w:outlineLvl w:val="9"/>
    </w:pPr>
    <w:rPr>
      <w:lang w:eastAsia="en-US"/>
    </w:rPr>
  </w:style>
  <w:style w:type="paragraph" w:styleId="aa">
    <w:name w:val="List Paragraph"/>
    <w:basedOn w:val="a"/>
    <w:uiPriority w:val="34"/>
    <w:qFormat/>
    <w:rsid w:val="002C4690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C4690"/>
    <w:pPr>
      <w:spacing w:after="100"/>
    </w:pPr>
  </w:style>
  <w:style w:type="character" w:styleId="ab">
    <w:name w:val="Hyperlink"/>
    <w:basedOn w:val="a0"/>
    <w:uiPriority w:val="99"/>
    <w:unhideWhenUsed/>
    <w:rsid w:val="002C4690"/>
    <w:rPr>
      <w:color w:val="0000FF" w:themeColor="hyperlink"/>
      <w:u w:val="single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E06EC6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E06EC6"/>
    <w:rPr>
      <w:rFonts w:ascii="Arial" w:eastAsia="Times New Roman" w:hAnsi="Arial" w:cs="Times New Roman"/>
      <w:sz w:val="20"/>
      <w:szCs w:val="18"/>
    </w:rPr>
  </w:style>
  <w:style w:type="paragraph" w:customStyle="1" w:styleId="ac">
    <w:name w:val="Шапка таблицы"/>
    <w:basedOn w:val="a"/>
    <w:next w:val="a"/>
    <w:link w:val="ad"/>
    <w:qFormat/>
    <w:rsid w:val="00D22CC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D22CC8"/>
    <w:pPr>
      <w:tabs>
        <w:tab w:val="left" w:pos="0"/>
      </w:tabs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D22CC8"/>
    <w:rPr>
      <w:rFonts w:ascii="Arial" w:eastAsia="Times New Roman" w:hAnsi="Arial" w:cs="Times New Roman"/>
      <w:sz w:val="20"/>
      <w:szCs w:val="20"/>
    </w:rPr>
  </w:style>
  <w:style w:type="character" w:customStyle="1" w:styleId="ad">
    <w:name w:val="Шапка таблицы Знак"/>
    <w:link w:val="ac"/>
    <w:rsid w:val="00D22CC8"/>
    <w:rPr>
      <w:rFonts w:ascii="Arial" w:eastAsia="Times New Roman" w:hAnsi="Arial" w:cs="Times New Roman"/>
      <w:sz w:val="20"/>
      <w:szCs w:val="18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D22CC8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D22CC8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D22CC8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D22CC8"/>
    <w:pPr>
      <w:suppressAutoHyphens/>
      <w:spacing w:after="0" w:line="240" w:lineRule="auto"/>
    </w:pPr>
    <w:rPr>
      <w:rFonts w:ascii="Arial" w:hAnsi="Arial" w:cs="Arial"/>
      <w:szCs w:val="18"/>
    </w:rPr>
  </w:style>
  <w:style w:type="character" w:customStyle="1" w:styleId="12">
    <w:name w:val="Название объекта_таблица Знак1"/>
    <w:link w:val="ae"/>
    <w:locked/>
    <w:rsid w:val="00D22CC8"/>
    <w:rPr>
      <w:rFonts w:ascii="Arial" w:hAnsi="Arial" w:cs="Arial"/>
    </w:rPr>
  </w:style>
  <w:style w:type="paragraph" w:customStyle="1" w:styleId="ae">
    <w:name w:val="Название объекта_таблица"/>
    <w:basedOn w:val="af"/>
    <w:link w:val="12"/>
    <w:qFormat/>
    <w:rsid w:val="00D22CC8"/>
    <w:pPr>
      <w:suppressAutoHyphens/>
      <w:spacing w:before="60" w:after="60"/>
      <w:ind w:left="709"/>
      <w:outlineLvl w:val="4"/>
    </w:pPr>
    <w:rPr>
      <w:rFonts w:ascii="Arial" w:hAnsi="Arial" w:cs="Arial"/>
      <w:b w:val="0"/>
      <w:bCs w:val="0"/>
      <w:color w:val="auto"/>
      <w:sz w:val="22"/>
      <w:szCs w:val="22"/>
    </w:rPr>
  </w:style>
  <w:style w:type="paragraph" w:styleId="af">
    <w:name w:val="caption"/>
    <w:basedOn w:val="a"/>
    <w:next w:val="a"/>
    <w:uiPriority w:val="35"/>
    <w:semiHidden/>
    <w:unhideWhenUsed/>
    <w:qFormat/>
    <w:rsid w:val="00D22C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Body Text 3"/>
    <w:basedOn w:val="a"/>
    <w:link w:val="30"/>
    <w:rsid w:val="00C171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17160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М_Таблица Шапка"/>
    <w:basedOn w:val="a"/>
    <w:rsid w:val="00EF278F"/>
    <w:pPr>
      <w:spacing w:after="0" w:line="240" w:lineRule="auto"/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">
    <w:name w:val="S_Обычный"/>
    <w:basedOn w:val="a"/>
    <w:link w:val="S0"/>
    <w:rsid w:val="002B51D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link w:val="S"/>
    <w:rsid w:val="002B51D4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_"/>
    <w:link w:val="31"/>
    <w:rsid w:val="00E16E5B"/>
    <w:rPr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16E5B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f2">
    <w:name w:val="No Spacing"/>
    <w:uiPriority w:val="99"/>
    <w:qFormat/>
    <w:rsid w:val="00E16E5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23654">
    <w:name w:val="123654"/>
    <w:basedOn w:val="31"/>
    <w:link w:val="1236540"/>
    <w:qFormat/>
    <w:rsid w:val="00705E92"/>
    <w:pPr>
      <w:numPr>
        <w:numId w:val="9"/>
      </w:numPr>
      <w:shd w:val="clear" w:color="auto" w:fill="auto"/>
      <w:tabs>
        <w:tab w:val="left" w:pos="284"/>
      </w:tabs>
      <w:autoSpaceDE w:val="0"/>
      <w:autoSpaceDN w:val="0"/>
      <w:adjustRightInd w:val="0"/>
      <w:spacing w:before="0" w:line="240" w:lineRule="auto"/>
      <w:ind w:left="720" w:right="100" w:hanging="360"/>
      <w:jc w:val="both"/>
    </w:pPr>
    <w:rPr>
      <w:rFonts w:ascii="Times New Roman" w:hAnsi="Times New Roman" w:cs="Times New Roman"/>
      <w:bCs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AA298E"/>
    <w:pPr>
      <w:spacing w:after="120"/>
      <w:ind w:left="283"/>
    </w:pPr>
  </w:style>
  <w:style w:type="character" w:customStyle="1" w:styleId="1236540">
    <w:name w:val="123654 Знак"/>
    <w:basedOn w:val="af1"/>
    <w:link w:val="123654"/>
    <w:rsid w:val="00705E92"/>
    <w:rPr>
      <w:rFonts w:ascii="Times New Roman" w:hAnsi="Times New Roman" w:cs="Times New Roman"/>
      <w:bCs/>
      <w:sz w:val="24"/>
      <w:szCs w:val="24"/>
      <w:shd w:val="clear" w:color="auto" w:fill="FFFFFF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A298E"/>
  </w:style>
  <w:style w:type="paragraph" w:customStyle="1" w:styleId="-10">
    <w:name w:val="Таб-10"/>
    <w:basedOn w:val="a"/>
    <w:link w:val="-100"/>
    <w:qFormat/>
    <w:rsid w:val="00A95F9B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locked/>
    <w:rsid w:val="00A95F9B"/>
    <w:rPr>
      <w:rFonts w:ascii="Arial" w:eastAsia="Times New Roman" w:hAnsi="Arial" w:cs="Times New Roman"/>
      <w:sz w:val="20"/>
      <w:szCs w:val="20"/>
      <w:lang w:eastAsia="en-US"/>
    </w:rPr>
  </w:style>
  <w:style w:type="character" w:styleId="af5">
    <w:name w:val="annotation reference"/>
    <w:basedOn w:val="a0"/>
    <w:uiPriority w:val="99"/>
    <w:semiHidden/>
    <w:unhideWhenUsed/>
    <w:rsid w:val="00373CE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73CE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73CE1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73CE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73CE1"/>
    <w:rPr>
      <w:b/>
      <w:bCs/>
      <w:sz w:val="20"/>
      <w:szCs w:val="20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74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ritskovaOV@sinstc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BB9E0-3E46-47BB-BA4D-1F4523EA3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16</Pages>
  <Words>4969</Words>
  <Characters>28328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dmitrieva_ai</dc:creator>
  <cp:lastModifiedBy>Павлова Дарья Андреевна</cp:lastModifiedBy>
  <cp:revision>15</cp:revision>
  <cp:lastPrinted>2024-11-26T06:56:00Z</cp:lastPrinted>
  <dcterms:created xsi:type="dcterms:W3CDTF">2024-09-04T01:45:00Z</dcterms:created>
  <dcterms:modified xsi:type="dcterms:W3CDTF">2025-11-18T09:11:00Z</dcterms:modified>
</cp:coreProperties>
</file>